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068F9" w14:textId="77777777" w:rsidR="00D62F75" w:rsidRPr="00DA71D0" w:rsidRDefault="00D62F75" w:rsidP="00D62F75">
      <w:pPr>
        <w:pStyle w:val="paragraph"/>
        <w:spacing w:before="0" w:beforeAutospacing="0" w:after="0" w:afterAutospacing="0"/>
        <w:jc w:val="center"/>
        <w:textAlignment w:val="baseline"/>
      </w:pPr>
      <w:r w:rsidRPr="00DA71D0">
        <w:rPr>
          <w:rStyle w:val="normaltextrun"/>
          <w:b/>
          <w:bCs/>
          <w:lang w:val="en-US"/>
        </w:rPr>
        <w:t>THE SECRETARY-GENERAL</w:t>
      </w:r>
      <w:r w:rsidRPr="00DA71D0">
        <w:rPr>
          <w:rStyle w:val="eop"/>
          <w:rFonts w:eastAsiaTheme="minorEastAsia"/>
        </w:rPr>
        <w:t> </w:t>
      </w:r>
    </w:p>
    <w:p w14:paraId="3107FA77" w14:textId="77777777" w:rsidR="00D62F75" w:rsidRPr="00DA71D0" w:rsidRDefault="00D62F75" w:rsidP="00D62F75">
      <w:pPr>
        <w:pStyle w:val="paragraph"/>
        <w:spacing w:before="0" w:beforeAutospacing="0" w:after="0" w:afterAutospacing="0"/>
        <w:jc w:val="center"/>
        <w:textAlignment w:val="baseline"/>
      </w:pPr>
      <w:r w:rsidRPr="00DA71D0">
        <w:rPr>
          <w:rStyle w:val="normaltextrun"/>
          <w:b/>
          <w:bCs/>
          <w:lang w:val="en-US"/>
        </w:rPr>
        <w:t>--</w:t>
      </w:r>
      <w:r w:rsidRPr="00DA71D0">
        <w:rPr>
          <w:rStyle w:val="eop"/>
          <w:rFonts w:eastAsiaTheme="minorEastAsia"/>
        </w:rPr>
        <w:t> </w:t>
      </w:r>
    </w:p>
    <w:p w14:paraId="247FEB73" w14:textId="3F45DC78" w:rsidR="00DA71D0" w:rsidRPr="00962618" w:rsidRDefault="00DA71D0" w:rsidP="00D62F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aps/>
          <w:lang w:val="en-US"/>
        </w:rPr>
      </w:pPr>
      <w:r w:rsidRPr="00962618">
        <w:rPr>
          <w:rStyle w:val="normaltextrun"/>
          <w:b/>
          <w:bCs/>
          <w:caps/>
          <w:lang w:val="en-US"/>
        </w:rPr>
        <w:t xml:space="preserve">Video </w:t>
      </w:r>
      <w:r w:rsidR="0091692F" w:rsidRPr="00962618">
        <w:rPr>
          <w:rStyle w:val="normaltextrun"/>
          <w:b/>
          <w:bCs/>
          <w:caps/>
          <w:lang w:val="en-US"/>
        </w:rPr>
        <w:t>M</w:t>
      </w:r>
      <w:r w:rsidRPr="00962618">
        <w:rPr>
          <w:rStyle w:val="normaltextrun"/>
          <w:b/>
          <w:bCs/>
          <w:caps/>
          <w:lang w:val="en-US"/>
        </w:rPr>
        <w:t xml:space="preserve">essage </w:t>
      </w:r>
    </w:p>
    <w:p w14:paraId="41DE2173" w14:textId="77777777" w:rsidR="0091692F" w:rsidRPr="00962618" w:rsidRDefault="0091692F" w:rsidP="00D62F7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aps/>
          <w:lang w:val="en-US"/>
        </w:rPr>
      </w:pPr>
    </w:p>
    <w:p w14:paraId="1F00CA93" w14:textId="7C682E8F" w:rsidR="00146F10" w:rsidRDefault="00367BAF" w:rsidP="00D62F7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aps/>
          <w:color w:val="201F1E"/>
          <w:shd w:val="clear" w:color="auto" w:fill="FFFFFF"/>
        </w:rPr>
      </w:pPr>
      <w:r w:rsidRPr="00962618">
        <w:rPr>
          <w:b/>
          <w:bCs/>
          <w:caps/>
          <w:color w:val="201F1E"/>
          <w:shd w:val="clear" w:color="auto" w:fill="FFFFFF"/>
        </w:rPr>
        <w:t>We are all in this Together:  </w:t>
      </w:r>
    </w:p>
    <w:p w14:paraId="795A7C54" w14:textId="7AADF4E1" w:rsidR="00367BAF" w:rsidRDefault="00367BAF" w:rsidP="00D62F7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aps/>
          <w:color w:val="201F1E"/>
          <w:shd w:val="clear" w:color="auto" w:fill="FFFFFF"/>
        </w:rPr>
      </w:pPr>
      <w:r w:rsidRPr="00962618">
        <w:rPr>
          <w:b/>
          <w:bCs/>
          <w:caps/>
          <w:color w:val="201F1E"/>
          <w:shd w:val="clear" w:color="auto" w:fill="FFFFFF"/>
        </w:rPr>
        <w:t>Human Rights and COVID-19 Response and Recovery</w:t>
      </w:r>
    </w:p>
    <w:p w14:paraId="7E984396" w14:textId="214CB44A" w:rsidR="00146F10" w:rsidRPr="00146F10" w:rsidRDefault="00146F10" w:rsidP="79194213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  <w:color w:val="201F1E"/>
          <w:shd w:val="clear" w:color="auto" w:fill="FFFFFF"/>
        </w:rPr>
        <w:t xml:space="preserve">New York, </w:t>
      </w:r>
      <w:r w:rsidR="004B6D4B">
        <w:rPr>
          <w:b/>
          <w:bCs/>
          <w:color w:val="201F1E"/>
          <w:shd w:val="clear" w:color="auto" w:fill="FFFFFF"/>
        </w:rPr>
        <w:t>April 2020</w:t>
      </w:r>
    </w:p>
    <w:p w14:paraId="22D565A4" w14:textId="6C9175B8" w:rsidR="00784DB5" w:rsidRPr="00DA71D0" w:rsidRDefault="00B16D9F" w:rsidP="00641157">
      <w:pPr>
        <w:pStyle w:val="NormalWeb"/>
        <w:ind w:firstLine="720"/>
      </w:pPr>
      <w:r w:rsidRPr="00DA71D0">
        <w:t xml:space="preserve">The COVID-19 pandemic </w:t>
      </w:r>
      <w:r w:rsidR="00846C8A" w:rsidRPr="00DA71D0">
        <w:t xml:space="preserve">is a public health emergency </w:t>
      </w:r>
      <w:r w:rsidR="00344D7F" w:rsidRPr="00DA71D0">
        <w:t xml:space="preserve">— but </w:t>
      </w:r>
      <w:r w:rsidR="008969B8" w:rsidRPr="00DA71D0">
        <w:t xml:space="preserve">it is </w:t>
      </w:r>
      <w:r w:rsidR="0028280B" w:rsidRPr="00DA71D0">
        <w:t xml:space="preserve">far more.  </w:t>
      </w:r>
    </w:p>
    <w:p w14:paraId="7D978443" w14:textId="5FDD5757" w:rsidR="00B36972" w:rsidRPr="00DA71D0" w:rsidRDefault="00A62C94" w:rsidP="00784DB5">
      <w:pPr>
        <w:pStyle w:val="NormalWeb"/>
        <w:ind w:firstLine="720"/>
      </w:pPr>
      <w:r w:rsidRPr="00DA71D0">
        <w:rPr>
          <w:lang w:val="en-GB"/>
        </w:rPr>
        <w:t>It is a</w:t>
      </w:r>
      <w:r w:rsidR="00426584" w:rsidRPr="00DA71D0">
        <w:rPr>
          <w:lang w:val="en-GB"/>
        </w:rPr>
        <w:t xml:space="preserve">n economic crisis.  A social crisis.  </w:t>
      </w:r>
      <w:r w:rsidR="00875481" w:rsidRPr="00DA71D0">
        <w:rPr>
          <w:lang w:val="en-GB"/>
        </w:rPr>
        <w:t>A</w:t>
      </w:r>
      <w:r w:rsidR="00F3025F" w:rsidRPr="00DA71D0">
        <w:rPr>
          <w:lang w:val="en-GB"/>
        </w:rPr>
        <w:t>nd a</w:t>
      </w:r>
      <w:r w:rsidR="00875481" w:rsidRPr="00DA71D0">
        <w:rPr>
          <w:lang w:val="en-GB"/>
        </w:rPr>
        <w:t xml:space="preserve"> human crisis</w:t>
      </w:r>
      <w:r w:rsidR="00F3025F" w:rsidRPr="00DA71D0">
        <w:rPr>
          <w:lang w:val="en-GB"/>
        </w:rPr>
        <w:t xml:space="preserve"> that </w:t>
      </w:r>
      <w:r w:rsidR="00DC098D">
        <w:rPr>
          <w:lang w:val="en-GB"/>
        </w:rPr>
        <w:t xml:space="preserve">is </w:t>
      </w:r>
      <w:r w:rsidR="00D731A7">
        <w:rPr>
          <w:lang w:val="en-GB"/>
        </w:rPr>
        <w:t>fast</w:t>
      </w:r>
      <w:r w:rsidR="00DF43A2" w:rsidRPr="00DA71D0">
        <w:rPr>
          <w:lang w:val="en-GB"/>
        </w:rPr>
        <w:t xml:space="preserve"> becoming </w:t>
      </w:r>
      <w:r w:rsidR="002856CD" w:rsidRPr="00DA71D0">
        <w:rPr>
          <w:lang w:val="en-GB"/>
        </w:rPr>
        <w:t xml:space="preserve">a </w:t>
      </w:r>
      <w:r w:rsidR="00B36972" w:rsidRPr="00DA71D0">
        <w:rPr>
          <w:lang w:val="en-GB"/>
        </w:rPr>
        <w:t>human rights crisis.</w:t>
      </w:r>
    </w:p>
    <w:p w14:paraId="545993AC" w14:textId="77777777" w:rsidR="00690F01" w:rsidRPr="00DA71D0" w:rsidRDefault="00690F01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In February, I launched a Call to Action to put human dignity and the promise of the Universal Declaration of Human Rights at the core of our work.</w:t>
      </w:r>
    </w:p>
    <w:p w14:paraId="144901DE" w14:textId="2AA03887" w:rsidR="00690F01" w:rsidRPr="00DA71D0" w:rsidRDefault="00690F01" w:rsidP="00B94A04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As I said then, human rights cannot be an afterthought in times of crisis</w:t>
      </w:r>
      <w:r w:rsidR="00923D7B" w:rsidRPr="00DA71D0">
        <w:rPr>
          <w:lang w:val="en-GB"/>
        </w:rPr>
        <w:t xml:space="preserve"> — and w</w:t>
      </w:r>
      <w:r w:rsidRPr="00DA71D0">
        <w:rPr>
          <w:lang w:val="en-GB"/>
        </w:rPr>
        <w:t>e now face the biggest international crisis in generations.</w:t>
      </w:r>
    </w:p>
    <w:p w14:paraId="464C5B2E" w14:textId="77C9D2BD" w:rsidR="00A77257" w:rsidRPr="00DA71D0" w:rsidRDefault="006D14CE" w:rsidP="004355C2">
      <w:pPr>
        <w:pStyle w:val="NormalWeb"/>
        <w:ind w:firstLine="720"/>
        <w:rPr>
          <w:lang w:val="en-GB"/>
        </w:rPr>
      </w:pPr>
      <w:r>
        <w:rPr>
          <w:lang w:val="en-GB"/>
        </w:rPr>
        <w:t xml:space="preserve">Today, </w:t>
      </w:r>
      <w:r w:rsidR="00A77257" w:rsidRPr="00DA71D0">
        <w:rPr>
          <w:lang w:val="en-GB"/>
        </w:rPr>
        <w:t xml:space="preserve">I am releasing a report highlighting how human rights can and must guide COVID-19 response and recovery. </w:t>
      </w:r>
    </w:p>
    <w:p w14:paraId="7A52BBDD" w14:textId="77777777" w:rsidR="00A77257" w:rsidRPr="00DA71D0" w:rsidRDefault="00A77257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The message is clear:  People — and their rights — must be front and centre.  </w:t>
      </w:r>
    </w:p>
    <w:p w14:paraId="52FE0A6A" w14:textId="77777777" w:rsidR="00A77257" w:rsidRPr="00DA71D0" w:rsidRDefault="00A77257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A human rights lens puts everyone in the picture and ensures that no one is left behind.</w:t>
      </w:r>
    </w:p>
    <w:p w14:paraId="76E26B88" w14:textId="77777777" w:rsidR="00A77257" w:rsidRPr="00DA71D0" w:rsidRDefault="00A77257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Human rights responses can help beat the pandemic, putting a focus on the imperative of healthcare for everyone. </w:t>
      </w:r>
    </w:p>
    <w:p w14:paraId="7734F818" w14:textId="6A9C9E93" w:rsidR="00620AC8" w:rsidRPr="00DA71D0" w:rsidRDefault="00A77257" w:rsidP="00B94A04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But they also serve as an essential warning system — highlighting who is suffering most, why, and what can be done about it. </w:t>
      </w:r>
    </w:p>
    <w:p w14:paraId="7B7BA8A1" w14:textId="21FF7D8F" w:rsidR="001D6AE9" w:rsidRPr="00DA71D0" w:rsidRDefault="00C51D3C" w:rsidP="0028280B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We </w:t>
      </w:r>
      <w:r w:rsidR="0020508E" w:rsidRPr="00DA71D0">
        <w:rPr>
          <w:lang w:val="en-GB"/>
        </w:rPr>
        <w:t xml:space="preserve">have seen </w:t>
      </w:r>
      <w:r w:rsidRPr="00DA71D0">
        <w:rPr>
          <w:lang w:val="en-GB"/>
        </w:rPr>
        <w:t>how t</w:t>
      </w:r>
      <w:r w:rsidR="00301E0A" w:rsidRPr="00DA71D0">
        <w:rPr>
          <w:lang w:val="en-GB"/>
        </w:rPr>
        <w:t xml:space="preserve">he virus </w:t>
      </w:r>
      <w:r w:rsidR="006311BD" w:rsidRPr="00DA71D0">
        <w:rPr>
          <w:lang w:val="en-GB"/>
        </w:rPr>
        <w:t>does not discriminate</w:t>
      </w:r>
      <w:r w:rsidR="0080745D" w:rsidRPr="00DA71D0">
        <w:rPr>
          <w:lang w:val="en-GB"/>
        </w:rPr>
        <w:t>,</w:t>
      </w:r>
      <w:r w:rsidR="006311BD" w:rsidRPr="00DA71D0">
        <w:rPr>
          <w:lang w:val="en-GB"/>
        </w:rPr>
        <w:t xml:space="preserve"> but its impacts do — </w:t>
      </w:r>
      <w:r w:rsidR="00005804" w:rsidRPr="00DA71D0">
        <w:rPr>
          <w:lang w:val="en-GB"/>
        </w:rPr>
        <w:t xml:space="preserve">exposing </w:t>
      </w:r>
      <w:r w:rsidR="00A74D4A" w:rsidRPr="00DA71D0">
        <w:rPr>
          <w:lang w:val="en-GB"/>
        </w:rPr>
        <w:t xml:space="preserve">deep </w:t>
      </w:r>
      <w:r w:rsidR="00D749C0" w:rsidRPr="00DA71D0">
        <w:rPr>
          <w:lang w:val="en-GB"/>
        </w:rPr>
        <w:t xml:space="preserve">weaknesses in </w:t>
      </w:r>
      <w:r w:rsidR="0056450F" w:rsidRPr="00DA71D0">
        <w:rPr>
          <w:lang w:val="en-GB"/>
        </w:rPr>
        <w:t xml:space="preserve">the delivery of </w:t>
      </w:r>
      <w:r w:rsidR="00D749C0" w:rsidRPr="00DA71D0">
        <w:rPr>
          <w:lang w:val="en-GB"/>
        </w:rPr>
        <w:t xml:space="preserve">public services and </w:t>
      </w:r>
      <w:r w:rsidR="000E488E" w:rsidRPr="00DA71D0">
        <w:rPr>
          <w:lang w:val="en-GB"/>
        </w:rPr>
        <w:t xml:space="preserve">structural </w:t>
      </w:r>
      <w:r w:rsidR="00D749C0" w:rsidRPr="00DA71D0">
        <w:rPr>
          <w:lang w:val="en-GB"/>
        </w:rPr>
        <w:t>inequalities that impede access to them.</w:t>
      </w:r>
      <w:r w:rsidR="00C95428" w:rsidRPr="00DA71D0">
        <w:rPr>
          <w:lang w:val="en-GB"/>
        </w:rPr>
        <w:t xml:space="preserve">  </w:t>
      </w:r>
      <w:r w:rsidR="00FD62EE" w:rsidRPr="00DA71D0">
        <w:rPr>
          <w:lang w:val="en-GB"/>
        </w:rPr>
        <w:t xml:space="preserve">We must make sure they are properly addressed in </w:t>
      </w:r>
      <w:r w:rsidR="00C95428" w:rsidRPr="00DA71D0">
        <w:rPr>
          <w:lang w:val="en-GB"/>
        </w:rPr>
        <w:t xml:space="preserve">the response.  </w:t>
      </w:r>
    </w:p>
    <w:p w14:paraId="09AEFF9A" w14:textId="1055710F" w:rsidR="0050447D" w:rsidRPr="00DA71D0" w:rsidRDefault="00931E2F" w:rsidP="0028280B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We </w:t>
      </w:r>
      <w:r w:rsidR="00706FC8" w:rsidRPr="00DA71D0">
        <w:rPr>
          <w:lang w:val="en-GB"/>
        </w:rPr>
        <w:t xml:space="preserve">see </w:t>
      </w:r>
      <w:r w:rsidR="00A8144F" w:rsidRPr="00DA71D0">
        <w:rPr>
          <w:lang w:val="en-GB"/>
        </w:rPr>
        <w:t xml:space="preserve">the </w:t>
      </w:r>
      <w:r w:rsidR="00BB04D7" w:rsidRPr="00DA71D0">
        <w:rPr>
          <w:lang w:val="en-GB"/>
        </w:rPr>
        <w:t xml:space="preserve">disproportionate </w:t>
      </w:r>
      <w:r w:rsidR="00251495" w:rsidRPr="00DA71D0">
        <w:rPr>
          <w:lang w:val="en-GB"/>
        </w:rPr>
        <w:t xml:space="preserve">effects </w:t>
      </w:r>
      <w:r w:rsidR="00BB04D7" w:rsidRPr="00DA71D0">
        <w:rPr>
          <w:lang w:val="en-GB"/>
        </w:rPr>
        <w:t>on certain communities, the rise of hate speech</w:t>
      </w:r>
      <w:r w:rsidR="006311BD" w:rsidRPr="00DA71D0">
        <w:rPr>
          <w:lang w:val="en-GB"/>
        </w:rPr>
        <w:t>, the targeting of vulnerable groups</w:t>
      </w:r>
      <w:r w:rsidR="00EB6E68" w:rsidRPr="00DA71D0">
        <w:rPr>
          <w:lang w:val="en-GB"/>
        </w:rPr>
        <w:t>,</w:t>
      </w:r>
      <w:r w:rsidR="006311BD" w:rsidRPr="00DA71D0">
        <w:rPr>
          <w:lang w:val="en-GB"/>
        </w:rPr>
        <w:t xml:space="preserve"> and</w:t>
      </w:r>
      <w:r w:rsidR="00606B8F" w:rsidRPr="00DA71D0">
        <w:rPr>
          <w:lang w:val="en-GB"/>
        </w:rPr>
        <w:t xml:space="preserve"> the </w:t>
      </w:r>
      <w:r w:rsidR="00344AD3" w:rsidRPr="00DA71D0">
        <w:rPr>
          <w:lang w:val="en-GB"/>
        </w:rPr>
        <w:t xml:space="preserve">risks </w:t>
      </w:r>
      <w:r w:rsidR="0074541F" w:rsidRPr="00DA71D0">
        <w:rPr>
          <w:lang w:val="en-GB"/>
        </w:rPr>
        <w:t xml:space="preserve">of </w:t>
      </w:r>
      <w:r w:rsidR="00344AD3" w:rsidRPr="00DA71D0">
        <w:rPr>
          <w:lang w:val="en-GB"/>
        </w:rPr>
        <w:t>heavy-handed security responses undermin</w:t>
      </w:r>
      <w:r w:rsidR="0074541F" w:rsidRPr="00DA71D0">
        <w:rPr>
          <w:lang w:val="en-GB"/>
        </w:rPr>
        <w:t xml:space="preserve">ing </w:t>
      </w:r>
      <w:r w:rsidR="00344AD3" w:rsidRPr="00DA71D0">
        <w:rPr>
          <w:lang w:val="en-GB"/>
        </w:rPr>
        <w:t>the health response.</w:t>
      </w:r>
    </w:p>
    <w:p w14:paraId="541F7403" w14:textId="77777777" w:rsidR="002142FA" w:rsidRPr="00DA71D0" w:rsidRDefault="00A77257" w:rsidP="00794E67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Against the background of rising ethno-nationalism, populism, </w:t>
      </w:r>
      <w:r w:rsidR="0086407B" w:rsidRPr="00DA71D0">
        <w:rPr>
          <w:lang w:val="en-GB"/>
        </w:rPr>
        <w:t>authoritarianism</w:t>
      </w:r>
      <w:r w:rsidRPr="00DA71D0">
        <w:rPr>
          <w:lang w:val="en-GB"/>
        </w:rPr>
        <w:t xml:space="preserve"> and </w:t>
      </w:r>
      <w:r w:rsidR="00377AF5" w:rsidRPr="00DA71D0">
        <w:rPr>
          <w:lang w:val="en-GB"/>
        </w:rPr>
        <w:t xml:space="preserve">a </w:t>
      </w:r>
      <w:r w:rsidRPr="00DA71D0">
        <w:rPr>
          <w:lang w:val="en-GB"/>
        </w:rPr>
        <w:t>pushback against human rights in some countries, the crisis can provide a pretext to adopt repressive measures for purposes unrelated to the pandemic.</w:t>
      </w:r>
      <w:r w:rsidR="00EC6F7E" w:rsidRPr="00DA71D0">
        <w:rPr>
          <w:lang w:val="en-GB"/>
        </w:rPr>
        <w:t xml:space="preserve">  </w:t>
      </w:r>
    </w:p>
    <w:p w14:paraId="30C45B61" w14:textId="34A5B50D" w:rsidR="00A77257" w:rsidRPr="00DA71D0" w:rsidRDefault="00EC6F7E" w:rsidP="00794E67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This is unacceptable.</w:t>
      </w:r>
    </w:p>
    <w:p w14:paraId="58FA3258" w14:textId="58FA8DBD" w:rsidR="008C5FC0" w:rsidRPr="00DA71D0" w:rsidRDefault="008C5FC0" w:rsidP="00312F6F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lastRenderedPageBreak/>
        <w:t xml:space="preserve">More than ever, governments </w:t>
      </w:r>
      <w:r w:rsidR="00312F6F" w:rsidRPr="00DA71D0">
        <w:rPr>
          <w:lang w:val="en-GB"/>
        </w:rPr>
        <w:t xml:space="preserve">must </w:t>
      </w:r>
      <w:r w:rsidRPr="00DA71D0">
        <w:rPr>
          <w:lang w:val="en-GB"/>
        </w:rPr>
        <w:t>be transparent, responsive and accountable.</w:t>
      </w:r>
      <w:r w:rsidR="00312F6F" w:rsidRPr="00DA71D0">
        <w:rPr>
          <w:lang w:val="en-GB"/>
        </w:rPr>
        <w:t xml:space="preserve">  </w:t>
      </w:r>
      <w:r w:rsidRPr="00DA71D0">
        <w:rPr>
          <w:lang w:val="en-GB"/>
        </w:rPr>
        <w:t>Civi</w:t>
      </w:r>
      <w:r w:rsidR="005946C4" w:rsidRPr="00DA71D0">
        <w:rPr>
          <w:lang w:val="en-GB"/>
        </w:rPr>
        <w:t xml:space="preserve">c space and press freedom </w:t>
      </w:r>
      <w:r w:rsidR="00005B10" w:rsidRPr="00DA71D0">
        <w:rPr>
          <w:lang w:val="en-GB"/>
        </w:rPr>
        <w:t>are</w:t>
      </w:r>
      <w:r w:rsidR="005946C4" w:rsidRPr="00DA71D0">
        <w:rPr>
          <w:lang w:val="en-GB"/>
        </w:rPr>
        <w:t xml:space="preserve"> critical.  </w:t>
      </w:r>
      <w:r w:rsidR="002B742F" w:rsidRPr="00DA71D0">
        <w:rPr>
          <w:lang w:val="en-GB"/>
        </w:rPr>
        <w:t>C</w:t>
      </w:r>
      <w:r w:rsidR="005946C4" w:rsidRPr="00DA71D0">
        <w:rPr>
          <w:lang w:val="en-GB"/>
        </w:rPr>
        <w:t>ivi</w:t>
      </w:r>
      <w:r w:rsidRPr="00DA71D0">
        <w:rPr>
          <w:lang w:val="en-GB"/>
        </w:rPr>
        <w:t xml:space="preserve">l society organizations and the private sector have </w:t>
      </w:r>
      <w:r w:rsidR="00005B10" w:rsidRPr="00DA71D0">
        <w:rPr>
          <w:lang w:val="en-GB"/>
        </w:rPr>
        <w:t>essential</w:t>
      </w:r>
      <w:r w:rsidRPr="00DA71D0">
        <w:rPr>
          <w:lang w:val="en-GB"/>
        </w:rPr>
        <w:t xml:space="preserve"> roles to play.</w:t>
      </w:r>
    </w:p>
    <w:p w14:paraId="3579C1AF" w14:textId="77777777" w:rsidR="00824542" w:rsidRPr="00DA71D0" w:rsidRDefault="00824542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And in all we do, let’s never forget:  The threat is the virus, not people.</w:t>
      </w:r>
    </w:p>
    <w:p w14:paraId="1B081E95" w14:textId="1FFE07DE" w:rsidR="00824542" w:rsidRPr="00DA71D0" w:rsidRDefault="00824542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We must ensure that any emergency measures — including states of emergency — are legal, proportionate</w:t>
      </w:r>
      <w:r w:rsidR="00B94A04" w:rsidRPr="00DA71D0">
        <w:rPr>
          <w:lang w:val="en-GB"/>
        </w:rPr>
        <w:t>,</w:t>
      </w:r>
      <w:r w:rsidRPr="00DA71D0">
        <w:rPr>
          <w:lang w:val="en-GB"/>
        </w:rPr>
        <w:t xml:space="preserve"> </w:t>
      </w:r>
      <w:r w:rsidR="00B94A04" w:rsidRPr="00DA71D0">
        <w:rPr>
          <w:lang w:val="en-GB"/>
        </w:rPr>
        <w:t>necessary</w:t>
      </w:r>
      <w:r w:rsidRPr="00DA71D0">
        <w:rPr>
          <w:lang w:val="en-GB"/>
        </w:rPr>
        <w:t xml:space="preserve"> and non-discriminatory, have a specific focus and duration</w:t>
      </w:r>
      <w:r w:rsidR="006539B2" w:rsidRPr="00DA71D0">
        <w:rPr>
          <w:lang w:val="en-GB"/>
        </w:rPr>
        <w:t>,</w:t>
      </w:r>
      <w:r w:rsidRPr="00DA71D0">
        <w:rPr>
          <w:lang w:val="en-GB"/>
        </w:rPr>
        <w:t xml:space="preserve"> and take the least intrusive approach possible to protect public health.</w:t>
      </w:r>
    </w:p>
    <w:p w14:paraId="6389DA06" w14:textId="449DAAE9" w:rsidR="006A1818" w:rsidRPr="00DA71D0" w:rsidRDefault="00824542" w:rsidP="00B94A04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The best response is one that responds proportionately to immediate threats while protecting human rights and the rule of law.</w:t>
      </w:r>
    </w:p>
    <w:p w14:paraId="49EF40EB" w14:textId="4D76D9AF" w:rsidR="007915C7" w:rsidRPr="00DA71D0" w:rsidRDefault="00601145" w:rsidP="00794E67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Looking ahead, </w:t>
      </w:r>
      <w:r w:rsidR="007915C7" w:rsidRPr="00DA71D0">
        <w:rPr>
          <w:lang w:val="en-GB"/>
        </w:rPr>
        <w:t>we need to build back better.  The Sustainable Development Goals — which are underpinned by human rights — provide the framework</w:t>
      </w:r>
      <w:r w:rsidR="0006520D" w:rsidRPr="00DA71D0">
        <w:rPr>
          <w:lang w:val="en-GB"/>
        </w:rPr>
        <w:t xml:space="preserve"> for more inclusive</w:t>
      </w:r>
      <w:r w:rsidR="00040D53" w:rsidRPr="00DA71D0">
        <w:rPr>
          <w:lang w:val="en-GB"/>
        </w:rPr>
        <w:t xml:space="preserve"> and </w:t>
      </w:r>
      <w:r w:rsidR="0006520D" w:rsidRPr="00DA71D0">
        <w:rPr>
          <w:lang w:val="en-GB"/>
        </w:rPr>
        <w:t>sustainable economies and societies</w:t>
      </w:r>
      <w:r w:rsidR="007915C7" w:rsidRPr="00DA71D0">
        <w:rPr>
          <w:lang w:val="en-GB"/>
        </w:rPr>
        <w:t xml:space="preserve">. </w:t>
      </w:r>
    </w:p>
    <w:p w14:paraId="13C2B3D5" w14:textId="77777777" w:rsidR="00CD2215" w:rsidRPr="00DA71D0" w:rsidRDefault="00CD2215" w:rsidP="004355C2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Strengthening economic and social rights bolsters resilience for the long haul. </w:t>
      </w:r>
    </w:p>
    <w:p w14:paraId="64A76E65" w14:textId="1E004E7A" w:rsidR="00CD2215" w:rsidRPr="00DA71D0" w:rsidRDefault="009A6653" w:rsidP="00794E67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The recovery must also respect the rights of future generations, </w:t>
      </w:r>
      <w:r w:rsidR="007F1995" w:rsidRPr="00DA71D0">
        <w:rPr>
          <w:lang w:val="en-GB"/>
        </w:rPr>
        <w:t xml:space="preserve">enhancing climate action </w:t>
      </w:r>
      <w:r w:rsidRPr="00DA71D0">
        <w:rPr>
          <w:lang w:val="en-GB"/>
        </w:rPr>
        <w:t xml:space="preserve">aiming at </w:t>
      </w:r>
      <w:r w:rsidR="005D2C7B" w:rsidRPr="00DA71D0">
        <w:rPr>
          <w:lang w:val="en-GB"/>
        </w:rPr>
        <w:t>carbon</w:t>
      </w:r>
      <w:r w:rsidRPr="00DA71D0">
        <w:rPr>
          <w:lang w:val="en-GB"/>
        </w:rPr>
        <w:t xml:space="preserve"> neutrality by 2050 </w:t>
      </w:r>
      <w:r w:rsidR="00CD2215" w:rsidRPr="00DA71D0">
        <w:rPr>
          <w:lang w:val="en-GB"/>
        </w:rPr>
        <w:t>and protecting biodiversity.</w:t>
      </w:r>
    </w:p>
    <w:p w14:paraId="3D87F84E" w14:textId="6C6320F9" w:rsidR="004A2301" w:rsidRPr="00DA71D0" w:rsidRDefault="00FA54D3" w:rsidP="0063027F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W</w:t>
      </w:r>
      <w:r w:rsidR="003E517A" w:rsidRPr="00DA71D0">
        <w:rPr>
          <w:lang w:val="en-GB"/>
        </w:rPr>
        <w:t xml:space="preserve">e are </w:t>
      </w:r>
      <w:r w:rsidR="00DB67B7" w:rsidRPr="00DA71D0">
        <w:rPr>
          <w:lang w:val="en-GB"/>
        </w:rPr>
        <w:t>all in this together.</w:t>
      </w:r>
    </w:p>
    <w:p w14:paraId="549AFE75" w14:textId="77777777" w:rsidR="00837686" w:rsidRPr="00DA71D0" w:rsidRDefault="00837686" w:rsidP="000B62C4">
      <w:pPr>
        <w:pStyle w:val="NormalWeb"/>
        <w:ind w:left="720"/>
        <w:rPr>
          <w:lang w:val="en-GB"/>
        </w:rPr>
      </w:pPr>
      <w:r w:rsidRPr="00DA71D0">
        <w:rPr>
          <w:lang w:val="en-GB"/>
        </w:rPr>
        <w:t>The virus threatens everyone.  Human rights uplift everyone.</w:t>
      </w:r>
    </w:p>
    <w:p w14:paraId="77242B64" w14:textId="12757A1F" w:rsidR="002C7599" w:rsidRPr="00DA71D0" w:rsidRDefault="002C7599" w:rsidP="002C7599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 xml:space="preserve">By </w:t>
      </w:r>
      <w:r w:rsidR="00AD060B" w:rsidRPr="00DA71D0">
        <w:rPr>
          <w:lang w:val="en-GB"/>
        </w:rPr>
        <w:t>respect</w:t>
      </w:r>
      <w:r w:rsidRPr="00DA71D0">
        <w:rPr>
          <w:lang w:val="en-GB"/>
        </w:rPr>
        <w:t xml:space="preserve">ing </w:t>
      </w:r>
      <w:r w:rsidR="00AD060B" w:rsidRPr="00DA71D0">
        <w:rPr>
          <w:lang w:val="en-GB"/>
        </w:rPr>
        <w:t xml:space="preserve">human rights </w:t>
      </w:r>
      <w:r w:rsidRPr="00DA71D0">
        <w:rPr>
          <w:lang w:val="en-GB"/>
        </w:rPr>
        <w:t xml:space="preserve">in this time of crisis, we </w:t>
      </w:r>
      <w:r w:rsidR="00CA56D8" w:rsidRPr="00DA71D0">
        <w:rPr>
          <w:lang w:val="en-GB"/>
        </w:rPr>
        <w:t xml:space="preserve">will </w:t>
      </w:r>
      <w:r w:rsidR="00896F8A" w:rsidRPr="00DA71D0">
        <w:rPr>
          <w:lang w:val="en-GB"/>
        </w:rPr>
        <w:t xml:space="preserve">build </w:t>
      </w:r>
      <w:r w:rsidR="00CA56D8" w:rsidRPr="00DA71D0">
        <w:rPr>
          <w:lang w:val="en-GB"/>
        </w:rPr>
        <w:t xml:space="preserve">more effective and inclusive </w:t>
      </w:r>
      <w:r w:rsidRPr="00DA71D0">
        <w:rPr>
          <w:lang w:val="en-GB"/>
        </w:rPr>
        <w:t xml:space="preserve">solutions for </w:t>
      </w:r>
      <w:r w:rsidR="00AD5CCA" w:rsidRPr="00DA71D0">
        <w:rPr>
          <w:lang w:val="en-GB"/>
        </w:rPr>
        <w:t xml:space="preserve">the </w:t>
      </w:r>
      <w:r w:rsidR="00DB67B7" w:rsidRPr="00DA71D0">
        <w:rPr>
          <w:lang w:val="en-GB"/>
        </w:rPr>
        <w:t xml:space="preserve">emergency </w:t>
      </w:r>
      <w:r w:rsidR="00AD5CCA" w:rsidRPr="00DA71D0">
        <w:rPr>
          <w:lang w:val="en-GB"/>
        </w:rPr>
        <w:t xml:space="preserve">of </w:t>
      </w:r>
      <w:r w:rsidRPr="00DA71D0">
        <w:rPr>
          <w:lang w:val="en-GB"/>
        </w:rPr>
        <w:t xml:space="preserve">today and </w:t>
      </w:r>
      <w:r w:rsidR="00AD5CCA" w:rsidRPr="00DA71D0">
        <w:rPr>
          <w:lang w:val="en-GB"/>
        </w:rPr>
        <w:t xml:space="preserve">the recovery </w:t>
      </w:r>
      <w:r w:rsidR="0028706A" w:rsidRPr="00DA71D0">
        <w:rPr>
          <w:lang w:val="en-GB"/>
        </w:rPr>
        <w:t xml:space="preserve">for </w:t>
      </w:r>
      <w:r w:rsidRPr="00DA71D0">
        <w:rPr>
          <w:lang w:val="en-GB"/>
        </w:rPr>
        <w:t xml:space="preserve">tomorrow. </w:t>
      </w:r>
    </w:p>
    <w:p w14:paraId="3FDAADA9" w14:textId="210FBEDC" w:rsidR="00815124" w:rsidRPr="00DA71D0" w:rsidRDefault="00815124" w:rsidP="002C7599">
      <w:pPr>
        <w:pStyle w:val="NormalWeb"/>
        <w:ind w:firstLine="720"/>
        <w:rPr>
          <w:lang w:val="en-GB"/>
        </w:rPr>
      </w:pPr>
      <w:r w:rsidRPr="00DA71D0">
        <w:rPr>
          <w:lang w:val="en-GB"/>
        </w:rPr>
        <w:t>Thank you.</w:t>
      </w:r>
    </w:p>
    <w:p w14:paraId="6A23753D" w14:textId="7E16BEBF" w:rsidR="004E3811" w:rsidRDefault="004E3811" w:rsidP="004E3811">
      <w:pPr>
        <w:pStyle w:val="NormalWeb"/>
        <w:rPr>
          <w:lang w:val="en-GB"/>
        </w:rPr>
      </w:pPr>
    </w:p>
    <w:p w14:paraId="06D237E6" w14:textId="77777777" w:rsidR="004F1DE1" w:rsidRPr="004F1DE1" w:rsidRDefault="004F1DE1" w:rsidP="004F1DE1">
      <w:pPr>
        <w:pStyle w:val="NormalWeb"/>
        <w:ind w:firstLine="720"/>
        <w:rPr>
          <w:lang w:val="en-GB"/>
        </w:rPr>
      </w:pPr>
    </w:p>
    <w:p w14:paraId="49B71B9D" w14:textId="77777777" w:rsidR="004F1DE1" w:rsidRPr="004F1DE1" w:rsidRDefault="004F1DE1" w:rsidP="004F1DE1">
      <w:pPr>
        <w:pStyle w:val="NormalWeb"/>
        <w:ind w:firstLine="720"/>
        <w:rPr>
          <w:lang w:val="en-GB"/>
        </w:rPr>
      </w:pPr>
      <w:r w:rsidRPr="004F1DE1">
        <w:rPr>
          <w:lang w:val="en-GB"/>
        </w:rPr>
        <w:t xml:space="preserve"> </w:t>
      </w:r>
    </w:p>
    <w:p w14:paraId="394B045F" w14:textId="10AB448F" w:rsidR="004F1DE1" w:rsidRDefault="004F1DE1" w:rsidP="002C7599">
      <w:pPr>
        <w:pStyle w:val="NormalWeb"/>
        <w:ind w:firstLine="720"/>
        <w:rPr>
          <w:lang w:val="en-GB"/>
        </w:rPr>
      </w:pPr>
      <w:r w:rsidRPr="004F1DE1">
        <w:rPr>
          <w:lang w:val="en-GB"/>
        </w:rPr>
        <w:t>​</w:t>
      </w:r>
    </w:p>
    <w:sectPr w:rsidR="004F1DE1" w:rsidSect="002D3BD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83BB" w14:textId="77777777" w:rsidR="002A4A92" w:rsidRDefault="002A4A92" w:rsidP="00B47F63">
      <w:r>
        <w:separator/>
      </w:r>
    </w:p>
  </w:endnote>
  <w:endnote w:type="continuationSeparator" w:id="0">
    <w:p w14:paraId="7998C55B" w14:textId="77777777" w:rsidR="002A4A92" w:rsidRDefault="002A4A92" w:rsidP="00B4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196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F01B4" w14:textId="3FE095AC" w:rsidR="0091692F" w:rsidRDefault="009169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86ADE" w14:textId="77777777" w:rsidR="0091692F" w:rsidRDefault="0091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F12F" w14:textId="77777777" w:rsidR="002A4A92" w:rsidRDefault="002A4A92" w:rsidP="00B47F63">
      <w:r>
        <w:separator/>
      </w:r>
    </w:p>
  </w:footnote>
  <w:footnote w:type="continuationSeparator" w:id="0">
    <w:p w14:paraId="4000438A" w14:textId="77777777" w:rsidR="002A4A92" w:rsidRDefault="002A4A92" w:rsidP="00B4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A07"/>
    <w:multiLevelType w:val="hybridMultilevel"/>
    <w:tmpl w:val="C03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2C6B"/>
    <w:multiLevelType w:val="hybridMultilevel"/>
    <w:tmpl w:val="3C58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C67D21"/>
    <w:multiLevelType w:val="hybridMultilevel"/>
    <w:tmpl w:val="F586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91201D"/>
    <w:multiLevelType w:val="hybridMultilevel"/>
    <w:tmpl w:val="85A8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8E"/>
    <w:rsid w:val="00000DC7"/>
    <w:rsid w:val="00002F9B"/>
    <w:rsid w:val="000053D5"/>
    <w:rsid w:val="00005804"/>
    <w:rsid w:val="00005B10"/>
    <w:rsid w:val="00011786"/>
    <w:rsid w:val="000249D3"/>
    <w:rsid w:val="00030378"/>
    <w:rsid w:val="0003378D"/>
    <w:rsid w:val="00034BBD"/>
    <w:rsid w:val="00037658"/>
    <w:rsid w:val="00037EEB"/>
    <w:rsid w:val="00040D23"/>
    <w:rsid w:val="00040D53"/>
    <w:rsid w:val="00046B77"/>
    <w:rsid w:val="000650BD"/>
    <w:rsid w:val="0006520D"/>
    <w:rsid w:val="000670BC"/>
    <w:rsid w:val="00084DBF"/>
    <w:rsid w:val="00096332"/>
    <w:rsid w:val="000A0CD3"/>
    <w:rsid w:val="000A5771"/>
    <w:rsid w:val="000B30FD"/>
    <w:rsid w:val="000B5D33"/>
    <w:rsid w:val="000C27DE"/>
    <w:rsid w:val="000E3AC3"/>
    <w:rsid w:val="000E488E"/>
    <w:rsid w:val="00113789"/>
    <w:rsid w:val="001234C6"/>
    <w:rsid w:val="00131846"/>
    <w:rsid w:val="00135653"/>
    <w:rsid w:val="0014647D"/>
    <w:rsid w:val="001468E1"/>
    <w:rsid w:val="00146F10"/>
    <w:rsid w:val="001606FA"/>
    <w:rsid w:val="00167277"/>
    <w:rsid w:val="00167B2C"/>
    <w:rsid w:val="001714C8"/>
    <w:rsid w:val="00171508"/>
    <w:rsid w:val="001770B5"/>
    <w:rsid w:val="00185124"/>
    <w:rsid w:val="001854B5"/>
    <w:rsid w:val="001951EF"/>
    <w:rsid w:val="00197E89"/>
    <w:rsid w:val="001B3F2B"/>
    <w:rsid w:val="001D5CE2"/>
    <w:rsid w:val="001D6AE9"/>
    <w:rsid w:val="001E6E3B"/>
    <w:rsid w:val="0020508E"/>
    <w:rsid w:val="00206722"/>
    <w:rsid w:val="002142FA"/>
    <w:rsid w:val="0022386C"/>
    <w:rsid w:val="00232CE6"/>
    <w:rsid w:val="00242970"/>
    <w:rsid w:val="00251495"/>
    <w:rsid w:val="00256FAF"/>
    <w:rsid w:val="00260177"/>
    <w:rsid w:val="00261C44"/>
    <w:rsid w:val="0026463A"/>
    <w:rsid w:val="002669CC"/>
    <w:rsid w:val="00267AD3"/>
    <w:rsid w:val="00272F42"/>
    <w:rsid w:val="002806D6"/>
    <w:rsid w:val="0028280B"/>
    <w:rsid w:val="002856CD"/>
    <w:rsid w:val="0028706A"/>
    <w:rsid w:val="00291C42"/>
    <w:rsid w:val="002A4A92"/>
    <w:rsid w:val="002B742F"/>
    <w:rsid w:val="002C7599"/>
    <w:rsid w:val="002D1871"/>
    <w:rsid w:val="002D3BD5"/>
    <w:rsid w:val="002D5AD1"/>
    <w:rsid w:val="002E48BD"/>
    <w:rsid w:val="002E703A"/>
    <w:rsid w:val="002F1F1E"/>
    <w:rsid w:val="002F2D9C"/>
    <w:rsid w:val="002F7851"/>
    <w:rsid w:val="00301E0A"/>
    <w:rsid w:val="00304B75"/>
    <w:rsid w:val="00306B52"/>
    <w:rsid w:val="00312F6F"/>
    <w:rsid w:val="00320152"/>
    <w:rsid w:val="003263FF"/>
    <w:rsid w:val="00334004"/>
    <w:rsid w:val="003356E9"/>
    <w:rsid w:val="00344AD3"/>
    <w:rsid w:val="00344D7F"/>
    <w:rsid w:val="00345BBC"/>
    <w:rsid w:val="0036053B"/>
    <w:rsid w:val="0036265B"/>
    <w:rsid w:val="00367BAF"/>
    <w:rsid w:val="00370DD7"/>
    <w:rsid w:val="003725EE"/>
    <w:rsid w:val="0037711E"/>
    <w:rsid w:val="00377AF5"/>
    <w:rsid w:val="00385240"/>
    <w:rsid w:val="00387646"/>
    <w:rsid w:val="0039128E"/>
    <w:rsid w:val="00396D08"/>
    <w:rsid w:val="003D37E2"/>
    <w:rsid w:val="003D5428"/>
    <w:rsid w:val="003E1458"/>
    <w:rsid w:val="003E3D32"/>
    <w:rsid w:val="003E517A"/>
    <w:rsid w:val="003F077D"/>
    <w:rsid w:val="0040105D"/>
    <w:rsid w:val="00402B5E"/>
    <w:rsid w:val="00426584"/>
    <w:rsid w:val="0042769B"/>
    <w:rsid w:val="00430C5B"/>
    <w:rsid w:val="004410B7"/>
    <w:rsid w:val="00444DB1"/>
    <w:rsid w:val="004556CC"/>
    <w:rsid w:val="004614A5"/>
    <w:rsid w:val="0046736A"/>
    <w:rsid w:val="00475DD4"/>
    <w:rsid w:val="00476034"/>
    <w:rsid w:val="004832A9"/>
    <w:rsid w:val="00496AF6"/>
    <w:rsid w:val="004A2301"/>
    <w:rsid w:val="004A4939"/>
    <w:rsid w:val="004A70F6"/>
    <w:rsid w:val="004B01B1"/>
    <w:rsid w:val="004B6D4B"/>
    <w:rsid w:val="004E3811"/>
    <w:rsid w:val="004E38D9"/>
    <w:rsid w:val="004F117C"/>
    <w:rsid w:val="004F1DE1"/>
    <w:rsid w:val="004F4649"/>
    <w:rsid w:val="004F5834"/>
    <w:rsid w:val="0050447D"/>
    <w:rsid w:val="00512D19"/>
    <w:rsid w:val="00514054"/>
    <w:rsid w:val="00540DF1"/>
    <w:rsid w:val="0056450F"/>
    <w:rsid w:val="00581796"/>
    <w:rsid w:val="00584EC8"/>
    <w:rsid w:val="005946C4"/>
    <w:rsid w:val="0059706A"/>
    <w:rsid w:val="005A2DCD"/>
    <w:rsid w:val="005A72E8"/>
    <w:rsid w:val="005B5EED"/>
    <w:rsid w:val="005B6617"/>
    <w:rsid w:val="005C052C"/>
    <w:rsid w:val="005D2C7B"/>
    <w:rsid w:val="005D6B27"/>
    <w:rsid w:val="005E2C8A"/>
    <w:rsid w:val="005E554B"/>
    <w:rsid w:val="005E61D6"/>
    <w:rsid w:val="005E6E62"/>
    <w:rsid w:val="005F30D9"/>
    <w:rsid w:val="00601145"/>
    <w:rsid w:val="00602FAB"/>
    <w:rsid w:val="006046DB"/>
    <w:rsid w:val="00606B8F"/>
    <w:rsid w:val="006118A5"/>
    <w:rsid w:val="00620039"/>
    <w:rsid w:val="00620AC8"/>
    <w:rsid w:val="00621B75"/>
    <w:rsid w:val="0063027F"/>
    <w:rsid w:val="00630541"/>
    <w:rsid w:val="006311BD"/>
    <w:rsid w:val="00641157"/>
    <w:rsid w:val="00646CEE"/>
    <w:rsid w:val="006539B2"/>
    <w:rsid w:val="00663C30"/>
    <w:rsid w:val="0066587B"/>
    <w:rsid w:val="00672E43"/>
    <w:rsid w:val="00681428"/>
    <w:rsid w:val="00690476"/>
    <w:rsid w:val="00690F01"/>
    <w:rsid w:val="006A1818"/>
    <w:rsid w:val="006A709F"/>
    <w:rsid w:val="006A794A"/>
    <w:rsid w:val="006D14CE"/>
    <w:rsid w:val="006D7454"/>
    <w:rsid w:val="006E51B6"/>
    <w:rsid w:val="006F22D3"/>
    <w:rsid w:val="00706FC8"/>
    <w:rsid w:val="00721403"/>
    <w:rsid w:val="0073090A"/>
    <w:rsid w:val="00736AA1"/>
    <w:rsid w:val="0074541F"/>
    <w:rsid w:val="00753FB9"/>
    <w:rsid w:val="0075634C"/>
    <w:rsid w:val="007656EE"/>
    <w:rsid w:val="007714CA"/>
    <w:rsid w:val="00771F7E"/>
    <w:rsid w:val="00784DB5"/>
    <w:rsid w:val="007915C7"/>
    <w:rsid w:val="00791CFF"/>
    <w:rsid w:val="007A2B48"/>
    <w:rsid w:val="007B08E0"/>
    <w:rsid w:val="007B4B67"/>
    <w:rsid w:val="007B5A76"/>
    <w:rsid w:val="007B602E"/>
    <w:rsid w:val="007B753D"/>
    <w:rsid w:val="007C0305"/>
    <w:rsid w:val="007D2A62"/>
    <w:rsid w:val="007E0D67"/>
    <w:rsid w:val="007E10BA"/>
    <w:rsid w:val="007F1995"/>
    <w:rsid w:val="0080745D"/>
    <w:rsid w:val="00815124"/>
    <w:rsid w:val="00824542"/>
    <w:rsid w:val="008352F7"/>
    <w:rsid w:val="00837686"/>
    <w:rsid w:val="00846C8A"/>
    <w:rsid w:val="00862ED4"/>
    <w:rsid w:val="0086407B"/>
    <w:rsid w:val="00864571"/>
    <w:rsid w:val="00871DC8"/>
    <w:rsid w:val="008743F3"/>
    <w:rsid w:val="00875481"/>
    <w:rsid w:val="008804C8"/>
    <w:rsid w:val="00880540"/>
    <w:rsid w:val="00885742"/>
    <w:rsid w:val="00891307"/>
    <w:rsid w:val="00894121"/>
    <w:rsid w:val="008969B8"/>
    <w:rsid w:val="00896F8A"/>
    <w:rsid w:val="008A1793"/>
    <w:rsid w:val="008A7A82"/>
    <w:rsid w:val="008B10E3"/>
    <w:rsid w:val="008C5FC0"/>
    <w:rsid w:val="008D105C"/>
    <w:rsid w:val="008D134C"/>
    <w:rsid w:val="008F0FB7"/>
    <w:rsid w:val="008F3360"/>
    <w:rsid w:val="008F5001"/>
    <w:rsid w:val="00907332"/>
    <w:rsid w:val="0091281E"/>
    <w:rsid w:val="0091692F"/>
    <w:rsid w:val="00923D7B"/>
    <w:rsid w:val="00931777"/>
    <w:rsid w:val="00931E2F"/>
    <w:rsid w:val="00932819"/>
    <w:rsid w:val="009344B1"/>
    <w:rsid w:val="00935600"/>
    <w:rsid w:val="00943354"/>
    <w:rsid w:val="00947809"/>
    <w:rsid w:val="00952F3D"/>
    <w:rsid w:val="00962618"/>
    <w:rsid w:val="00970BF0"/>
    <w:rsid w:val="00973400"/>
    <w:rsid w:val="00976FB9"/>
    <w:rsid w:val="00977E99"/>
    <w:rsid w:val="009838BB"/>
    <w:rsid w:val="00987CAA"/>
    <w:rsid w:val="00991CFD"/>
    <w:rsid w:val="009A32F3"/>
    <w:rsid w:val="009A6653"/>
    <w:rsid w:val="009C7644"/>
    <w:rsid w:val="009D2BA8"/>
    <w:rsid w:val="009D77EE"/>
    <w:rsid w:val="00A016FB"/>
    <w:rsid w:val="00A13693"/>
    <w:rsid w:val="00A15829"/>
    <w:rsid w:val="00A2141E"/>
    <w:rsid w:val="00A46D6B"/>
    <w:rsid w:val="00A523FC"/>
    <w:rsid w:val="00A56C75"/>
    <w:rsid w:val="00A62C94"/>
    <w:rsid w:val="00A633F2"/>
    <w:rsid w:val="00A67041"/>
    <w:rsid w:val="00A701D1"/>
    <w:rsid w:val="00A72D93"/>
    <w:rsid w:val="00A74D4A"/>
    <w:rsid w:val="00A77257"/>
    <w:rsid w:val="00A8144F"/>
    <w:rsid w:val="00A85938"/>
    <w:rsid w:val="00A972ED"/>
    <w:rsid w:val="00AA5F27"/>
    <w:rsid w:val="00AC111D"/>
    <w:rsid w:val="00AD060B"/>
    <w:rsid w:val="00AD5CCA"/>
    <w:rsid w:val="00AD691C"/>
    <w:rsid w:val="00AF388E"/>
    <w:rsid w:val="00AF5E91"/>
    <w:rsid w:val="00B01CAE"/>
    <w:rsid w:val="00B06626"/>
    <w:rsid w:val="00B10F2A"/>
    <w:rsid w:val="00B16D9F"/>
    <w:rsid w:val="00B21A51"/>
    <w:rsid w:val="00B27578"/>
    <w:rsid w:val="00B336B9"/>
    <w:rsid w:val="00B36972"/>
    <w:rsid w:val="00B42E4E"/>
    <w:rsid w:val="00B46D09"/>
    <w:rsid w:val="00B47F63"/>
    <w:rsid w:val="00B5526F"/>
    <w:rsid w:val="00B64DD3"/>
    <w:rsid w:val="00B65DAB"/>
    <w:rsid w:val="00B74815"/>
    <w:rsid w:val="00B756FD"/>
    <w:rsid w:val="00B7687F"/>
    <w:rsid w:val="00B776A4"/>
    <w:rsid w:val="00B82117"/>
    <w:rsid w:val="00B869D1"/>
    <w:rsid w:val="00B86D72"/>
    <w:rsid w:val="00B93E29"/>
    <w:rsid w:val="00B94A04"/>
    <w:rsid w:val="00B94FFF"/>
    <w:rsid w:val="00BA39B5"/>
    <w:rsid w:val="00BB04D7"/>
    <w:rsid w:val="00BB0DFF"/>
    <w:rsid w:val="00BB6930"/>
    <w:rsid w:val="00BC374E"/>
    <w:rsid w:val="00BC6CE5"/>
    <w:rsid w:val="00BC7DBC"/>
    <w:rsid w:val="00BE0473"/>
    <w:rsid w:val="00BE2414"/>
    <w:rsid w:val="00BE2799"/>
    <w:rsid w:val="00C0493A"/>
    <w:rsid w:val="00C06D8A"/>
    <w:rsid w:val="00C118E4"/>
    <w:rsid w:val="00C227BD"/>
    <w:rsid w:val="00C306DE"/>
    <w:rsid w:val="00C40BB8"/>
    <w:rsid w:val="00C51A47"/>
    <w:rsid w:val="00C51D3C"/>
    <w:rsid w:val="00C63367"/>
    <w:rsid w:val="00C71A00"/>
    <w:rsid w:val="00C73F69"/>
    <w:rsid w:val="00C806AF"/>
    <w:rsid w:val="00C94CD3"/>
    <w:rsid w:val="00C95428"/>
    <w:rsid w:val="00CA56D8"/>
    <w:rsid w:val="00CB28BD"/>
    <w:rsid w:val="00CC2843"/>
    <w:rsid w:val="00CD0953"/>
    <w:rsid w:val="00CD2215"/>
    <w:rsid w:val="00CD2AF7"/>
    <w:rsid w:val="00D100CE"/>
    <w:rsid w:val="00D10939"/>
    <w:rsid w:val="00D15A34"/>
    <w:rsid w:val="00D17131"/>
    <w:rsid w:val="00D27838"/>
    <w:rsid w:val="00D32DF5"/>
    <w:rsid w:val="00D40253"/>
    <w:rsid w:val="00D423F2"/>
    <w:rsid w:val="00D43E6D"/>
    <w:rsid w:val="00D47201"/>
    <w:rsid w:val="00D50024"/>
    <w:rsid w:val="00D55619"/>
    <w:rsid w:val="00D56636"/>
    <w:rsid w:val="00D62F75"/>
    <w:rsid w:val="00D71E06"/>
    <w:rsid w:val="00D731A7"/>
    <w:rsid w:val="00D749C0"/>
    <w:rsid w:val="00D806ED"/>
    <w:rsid w:val="00D85B90"/>
    <w:rsid w:val="00D93FA2"/>
    <w:rsid w:val="00DA3902"/>
    <w:rsid w:val="00DA71D0"/>
    <w:rsid w:val="00DB67B7"/>
    <w:rsid w:val="00DB7DBB"/>
    <w:rsid w:val="00DC017E"/>
    <w:rsid w:val="00DC098D"/>
    <w:rsid w:val="00DC7946"/>
    <w:rsid w:val="00DF1CBC"/>
    <w:rsid w:val="00DF43A2"/>
    <w:rsid w:val="00DF5EFD"/>
    <w:rsid w:val="00E057C5"/>
    <w:rsid w:val="00E20ECF"/>
    <w:rsid w:val="00E312EE"/>
    <w:rsid w:val="00E32922"/>
    <w:rsid w:val="00E4751E"/>
    <w:rsid w:val="00E51181"/>
    <w:rsid w:val="00E5502F"/>
    <w:rsid w:val="00E5741B"/>
    <w:rsid w:val="00E71A28"/>
    <w:rsid w:val="00E95698"/>
    <w:rsid w:val="00EB6790"/>
    <w:rsid w:val="00EB6E68"/>
    <w:rsid w:val="00EB76E6"/>
    <w:rsid w:val="00EC6F7E"/>
    <w:rsid w:val="00ED709F"/>
    <w:rsid w:val="00EE0CBE"/>
    <w:rsid w:val="00EE4F65"/>
    <w:rsid w:val="00F00098"/>
    <w:rsid w:val="00F036FC"/>
    <w:rsid w:val="00F131CB"/>
    <w:rsid w:val="00F21B63"/>
    <w:rsid w:val="00F24A9B"/>
    <w:rsid w:val="00F3025F"/>
    <w:rsid w:val="00F37A9D"/>
    <w:rsid w:val="00F42A86"/>
    <w:rsid w:val="00F42DD8"/>
    <w:rsid w:val="00F43AF6"/>
    <w:rsid w:val="00F45230"/>
    <w:rsid w:val="00F55F1A"/>
    <w:rsid w:val="00F60DE3"/>
    <w:rsid w:val="00F61C7A"/>
    <w:rsid w:val="00F700CD"/>
    <w:rsid w:val="00F7085D"/>
    <w:rsid w:val="00F757D6"/>
    <w:rsid w:val="00F8346A"/>
    <w:rsid w:val="00F837AC"/>
    <w:rsid w:val="00F85CB0"/>
    <w:rsid w:val="00F90DCA"/>
    <w:rsid w:val="00F91268"/>
    <w:rsid w:val="00F954D5"/>
    <w:rsid w:val="00FA2740"/>
    <w:rsid w:val="00FA54D3"/>
    <w:rsid w:val="00FB5390"/>
    <w:rsid w:val="00FC0119"/>
    <w:rsid w:val="00FC5D7B"/>
    <w:rsid w:val="00FD62EE"/>
    <w:rsid w:val="00FE0F6E"/>
    <w:rsid w:val="00FE2710"/>
    <w:rsid w:val="791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CA235C"/>
  <w15:docId w15:val="{F426A45D-8FAE-2344-9569-4BD1BE1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D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9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D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D9F"/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D9F"/>
    <w:rPr>
      <w:rFonts w:eastAsiaTheme="minorEastAsia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B16D9F"/>
    <w:pPr>
      <w:ind w:left="720"/>
      <w:contextualSpacing/>
    </w:pPr>
    <w:rPr>
      <w:rFonts w:eastAsiaTheme="minorEastAsia"/>
      <w:lang w:eastAsia="ja-JP"/>
    </w:rPr>
  </w:style>
  <w:style w:type="character" w:styleId="CommentReference">
    <w:name w:val="annotation reference"/>
    <w:uiPriority w:val="99"/>
    <w:semiHidden/>
    <w:unhideWhenUsed/>
    <w:rsid w:val="00B16D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D9F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D9F"/>
    <w:rPr>
      <w:rFonts w:eastAsiaTheme="minorEastAsia"/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47F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F63"/>
  </w:style>
  <w:style w:type="paragraph" w:styleId="Footer">
    <w:name w:val="footer"/>
    <w:basedOn w:val="Normal"/>
    <w:link w:val="FooterChar"/>
    <w:uiPriority w:val="99"/>
    <w:unhideWhenUsed/>
    <w:rsid w:val="00B47F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F63"/>
  </w:style>
  <w:style w:type="paragraph" w:customStyle="1" w:styleId="paragraph">
    <w:name w:val="paragraph"/>
    <w:basedOn w:val="Normal"/>
    <w:rsid w:val="00D62F7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62F75"/>
  </w:style>
  <w:style w:type="character" w:customStyle="1" w:styleId="eop">
    <w:name w:val="eop"/>
    <w:basedOn w:val="DefaultParagraphFont"/>
    <w:rsid w:val="00D6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1A098369D8D4BAB1AE48EE8DD2AEF" ma:contentTypeVersion="9" ma:contentTypeDescription="Create a new document." ma:contentTypeScope="" ma:versionID="33b3f2bcf54e390f6e62c1373f544ed8">
  <xsd:schema xmlns:xsd="http://www.w3.org/2001/XMLSchema" xmlns:xs="http://www.w3.org/2001/XMLSchema" xmlns:p="http://schemas.microsoft.com/office/2006/metadata/properties" xmlns:ns2="d6332a1a-5e3e-4727-bf3a-f82980a9cf69" xmlns:ns3="4774538e-7891-43b6-a84b-740af6ca28fe" targetNamespace="http://schemas.microsoft.com/office/2006/metadata/properties" ma:root="true" ma:fieldsID="8cda067204b5af2aa15ea511c513c893" ns2:_="" ns3:_="">
    <xsd:import namespace="d6332a1a-5e3e-4727-bf3a-f82980a9cf69"/>
    <xsd:import namespace="4774538e-7891-43b6-a84b-740af6ca2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32a1a-5e3e-4727-bf3a-f82980a9c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538e-7891-43b6-a84b-740af6ca2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BC0571-392A-44A7-BA20-5D294A99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32a1a-5e3e-4727-bf3a-f82980a9cf69"/>
    <ds:schemaRef ds:uri="4774538e-7891-43b6-a84b-740af6ca2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C5C81-8475-45A7-8F8E-36A805EE6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15646A-5B10-4E1E-BAB2-C2EBA751D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Delgado</dc:creator>
  <cp:keywords/>
  <dc:description/>
  <cp:lastModifiedBy>Irma Lacey</cp:lastModifiedBy>
  <cp:revision>3</cp:revision>
  <dcterms:created xsi:type="dcterms:W3CDTF">2020-04-22T14:28:00Z</dcterms:created>
  <dcterms:modified xsi:type="dcterms:W3CDTF">2020-04-22T14:28:00Z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0x0101004791A098369D8D4BAB1AE48EE8DD2AEF</vt:lpwstr>
  </property>
</Properties>
</file>