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09A3" w14:textId="7DF1D0CA" w:rsidR="005E2827" w:rsidRDefault="005E2827">
      <w:pPr>
        <w:rPr>
          <w:rFonts w:ascii="Times New Roman" w:hAnsi="Times New Roman" w:cs="Times New Roman"/>
          <w:b/>
          <w:bCs/>
          <w:color w:val="000000" w:themeColor="text1"/>
          <w:sz w:val="24"/>
          <w:szCs w:val="24"/>
        </w:rPr>
      </w:pPr>
      <w:r w:rsidRPr="005E2827">
        <w:rPr>
          <w:rFonts w:ascii="Times New Roman" w:eastAsia="Times New Roman" w:hAnsi="Times New Roman" w:cs="Times New Roman"/>
          <w:b/>
          <w:bCs/>
          <w:color w:val="000000" w:themeColor="text1"/>
          <w:sz w:val="24"/>
          <w:szCs w:val="24"/>
          <w:bdr w:val="none" w:sz="0" w:space="0" w:color="auto" w:frame="1"/>
          <w:lang w:val="en-GB"/>
        </w:rPr>
        <w:t xml:space="preserve">Looking back to accelerate forward to achieve the SDGs – lessons from Ghana’s </w:t>
      </w:r>
      <w:r w:rsidR="009019DD">
        <w:rPr>
          <w:rFonts w:ascii="Times New Roman" w:eastAsia="Times New Roman" w:hAnsi="Times New Roman" w:cs="Times New Roman"/>
          <w:b/>
          <w:bCs/>
          <w:color w:val="000000" w:themeColor="text1"/>
          <w:sz w:val="24"/>
          <w:szCs w:val="24"/>
          <w:bdr w:val="none" w:sz="0" w:space="0" w:color="auto" w:frame="1"/>
          <w:lang w:val="en-GB"/>
        </w:rPr>
        <w:t>Second</w:t>
      </w:r>
      <w:r w:rsidRPr="005E2827">
        <w:rPr>
          <w:rFonts w:ascii="Times New Roman" w:eastAsia="Times New Roman" w:hAnsi="Times New Roman" w:cs="Times New Roman"/>
          <w:b/>
          <w:bCs/>
          <w:color w:val="000000" w:themeColor="text1"/>
          <w:sz w:val="24"/>
          <w:szCs w:val="24"/>
          <w:bdr w:val="none" w:sz="0" w:space="0" w:color="auto" w:frame="1"/>
          <w:lang w:val="en-GB"/>
        </w:rPr>
        <w:t> Voluntary National Review </w:t>
      </w:r>
      <w:r w:rsidRPr="005E2827">
        <w:rPr>
          <w:rFonts w:ascii="Times New Roman" w:hAnsi="Times New Roman" w:cs="Times New Roman"/>
          <w:b/>
          <w:bCs/>
          <w:color w:val="000000" w:themeColor="text1"/>
          <w:sz w:val="24"/>
          <w:szCs w:val="24"/>
        </w:rPr>
        <w:t xml:space="preserve"> </w:t>
      </w:r>
    </w:p>
    <w:p w14:paraId="448C20C9" w14:textId="77777777" w:rsidR="007D7C5A" w:rsidRPr="007D7C5A" w:rsidRDefault="007D7C5A" w:rsidP="007D7C5A">
      <w:pPr>
        <w:spacing w:after="0" w:line="240" w:lineRule="auto"/>
        <w:rPr>
          <w:rFonts w:ascii="Times New Roman" w:hAnsi="Times New Roman" w:cs="Times New Roman"/>
          <w:color w:val="000000" w:themeColor="text1"/>
          <w:sz w:val="24"/>
          <w:szCs w:val="24"/>
        </w:rPr>
      </w:pPr>
      <w:r w:rsidRPr="007D7C5A">
        <w:rPr>
          <w:rFonts w:ascii="Times New Roman" w:hAnsi="Times New Roman" w:cs="Times New Roman"/>
          <w:color w:val="000000" w:themeColor="text1"/>
          <w:sz w:val="24"/>
          <w:szCs w:val="24"/>
        </w:rPr>
        <w:t>By: Mr. Charles Abani</w:t>
      </w:r>
    </w:p>
    <w:p w14:paraId="40E3D656" w14:textId="6CF623E9" w:rsidR="007D7C5A" w:rsidRDefault="007D7C5A" w:rsidP="007D7C5A">
      <w:pPr>
        <w:spacing w:after="0" w:line="240" w:lineRule="auto"/>
        <w:rPr>
          <w:rFonts w:ascii="Times New Roman" w:hAnsi="Times New Roman" w:cs="Times New Roman"/>
          <w:color w:val="000000" w:themeColor="text1"/>
          <w:sz w:val="24"/>
          <w:szCs w:val="24"/>
        </w:rPr>
      </w:pPr>
      <w:r w:rsidRPr="007D7C5A">
        <w:rPr>
          <w:rFonts w:ascii="Times New Roman" w:hAnsi="Times New Roman" w:cs="Times New Roman"/>
          <w:color w:val="000000" w:themeColor="text1"/>
          <w:sz w:val="24"/>
          <w:szCs w:val="24"/>
        </w:rPr>
        <w:t>United Nations Resident Coordinator, Ghana</w:t>
      </w:r>
    </w:p>
    <w:p w14:paraId="39CC8347" w14:textId="77777777" w:rsidR="007D7C5A" w:rsidRPr="007D7C5A" w:rsidRDefault="007D7C5A" w:rsidP="007D7C5A">
      <w:pPr>
        <w:spacing w:after="0" w:line="240" w:lineRule="auto"/>
        <w:rPr>
          <w:rFonts w:ascii="Times New Roman" w:hAnsi="Times New Roman" w:cs="Times New Roman"/>
          <w:color w:val="000000" w:themeColor="text1"/>
          <w:sz w:val="24"/>
          <w:szCs w:val="24"/>
        </w:rPr>
      </w:pPr>
    </w:p>
    <w:p w14:paraId="539A48CE" w14:textId="5652A779" w:rsidR="00DC1F05" w:rsidRDefault="00935ED9">
      <w:pPr>
        <w:rPr>
          <w:rFonts w:ascii="Times New Roman" w:hAnsi="Times New Roman" w:cs="Times New Roman"/>
          <w:color w:val="000000" w:themeColor="text1"/>
          <w:sz w:val="24"/>
          <w:szCs w:val="24"/>
        </w:rPr>
      </w:pPr>
      <w:r w:rsidRPr="00A12B39">
        <w:rPr>
          <w:rFonts w:ascii="Times New Roman" w:hAnsi="Times New Roman" w:cs="Times New Roman"/>
          <w:color w:val="000000" w:themeColor="text1"/>
          <w:sz w:val="24"/>
          <w:szCs w:val="24"/>
        </w:rPr>
        <w:t xml:space="preserve">The principle of </w:t>
      </w:r>
      <w:r w:rsidR="00A12B39">
        <w:rPr>
          <w:rFonts w:ascii="Times New Roman" w:hAnsi="Times New Roman" w:cs="Times New Roman"/>
          <w:color w:val="000000" w:themeColor="text1"/>
          <w:sz w:val="24"/>
          <w:szCs w:val="24"/>
        </w:rPr>
        <w:t>s</w:t>
      </w:r>
      <w:r w:rsidR="005E2827" w:rsidRPr="00A12B39">
        <w:rPr>
          <w:rFonts w:ascii="Times New Roman" w:hAnsi="Times New Roman" w:cs="Times New Roman"/>
          <w:color w:val="000000" w:themeColor="text1"/>
          <w:sz w:val="24"/>
          <w:szCs w:val="24"/>
        </w:rPr>
        <w:t>ustainable development</w:t>
      </w:r>
      <w:r w:rsidR="0002115C">
        <w:rPr>
          <w:rFonts w:ascii="Times New Roman" w:hAnsi="Times New Roman" w:cs="Times New Roman"/>
          <w:color w:val="000000" w:themeColor="text1"/>
          <w:sz w:val="24"/>
          <w:szCs w:val="24"/>
        </w:rPr>
        <w:t>, the interconnection of economy, society and environment,</w:t>
      </w:r>
      <w:r w:rsidR="005E2827" w:rsidRPr="00A12B39">
        <w:rPr>
          <w:rFonts w:ascii="Times New Roman" w:hAnsi="Times New Roman" w:cs="Times New Roman"/>
          <w:color w:val="000000" w:themeColor="text1"/>
          <w:sz w:val="24"/>
          <w:szCs w:val="24"/>
        </w:rPr>
        <w:t xml:space="preserve"> </w:t>
      </w:r>
      <w:r w:rsidR="00C85ABF" w:rsidRPr="00A12B39">
        <w:rPr>
          <w:rFonts w:ascii="Times New Roman" w:hAnsi="Times New Roman" w:cs="Times New Roman"/>
          <w:color w:val="000000" w:themeColor="text1"/>
          <w:sz w:val="24"/>
          <w:szCs w:val="24"/>
        </w:rPr>
        <w:t xml:space="preserve">remains the </w:t>
      </w:r>
      <w:r w:rsidRPr="00A12B39">
        <w:rPr>
          <w:rFonts w:ascii="Times New Roman" w:hAnsi="Times New Roman" w:cs="Times New Roman"/>
          <w:color w:val="000000" w:themeColor="text1"/>
          <w:sz w:val="24"/>
          <w:szCs w:val="24"/>
        </w:rPr>
        <w:t xml:space="preserve">key </w:t>
      </w:r>
      <w:r w:rsidR="00C85ABF" w:rsidRPr="00A12B39">
        <w:rPr>
          <w:rFonts w:ascii="Times New Roman" w:hAnsi="Times New Roman" w:cs="Times New Roman"/>
          <w:color w:val="000000" w:themeColor="text1"/>
          <w:sz w:val="24"/>
          <w:szCs w:val="24"/>
        </w:rPr>
        <w:t>element underl</w:t>
      </w:r>
      <w:r w:rsidR="00DC1F05" w:rsidRPr="00A12B39">
        <w:rPr>
          <w:rFonts w:ascii="Times New Roman" w:hAnsi="Times New Roman" w:cs="Times New Roman"/>
          <w:color w:val="000000" w:themeColor="text1"/>
          <w:sz w:val="24"/>
          <w:szCs w:val="24"/>
        </w:rPr>
        <w:t>ying</w:t>
      </w:r>
      <w:r w:rsidR="00A12B39">
        <w:rPr>
          <w:rFonts w:ascii="Times New Roman" w:hAnsi="Times New Roman" w:cs="Times New Roman"/>
          <w:color w:val="000000" w:themeColor="text1"/>
          <w:sz w:val="24"/>
          <w:szCs w:val="24"/>
        </w:rPr>
        <w:t xml:space="preserve"> the</w:t>
      </w:r>
      <w:r w:rsidR="00C85ABF" w:rsidRPr="00A12B39">
        <w:rPr>
          <w:rFonts w:ascii="Times New Roman" w:hAnsi="Times New Roman" w:cs="Times New Roman"/>
          <w:color w:val="000000" w:themeColor="text1"/>
          <w:sz w:val="24"/>
          <w:szCs w:val="24"/>
        </w:rPr>
        <w:t xml:space="preserve"> work of the United Nations in Ghana. </w:t>
      </w:r>
      <w:r w:rsidR="00A12B39">
        <w:rPr>
          <w:rFonts w:ascii="Times New Roman" w:hAnsi="Times New Roman" w:cs="Times New Roman"/>
          <w:color w:val="000000" w:themeColor="text1"/>
          <w:sz w:val="24"/>
          <w:szCs w:val="24"/>
        </w:rPr>
        <w:t>The big question is how is our</w:t>
      </w:r>
      <w:r w:rsidR="0054698C">
        <w:rPr>
          <w:rFonts w:ascii="Times New Roman" w:hAnsi="Times New Roman" w:cs="Times New Roman"/>
          <w:color w:val="000000" w:themeColor="text1"/>
          <w:sz w:val="24"/>
          <w:szCs w:val="24"/>
        </w:rPr>
        <w:t xml:space="preserve"> work</w:t>
      </w:r>
      <w:r w:rsidR="00A12B39">
        <w:rPr>
          <w:rFonts w:ascii="Times New Roman" w:hAnsi="Times New Roman" w:cs="Times New Roman"/>
          <w:color w:val="000000" w:themeColor="text1"/>
          <w:sz w:val="24"/>
          <w:szCs w:val="24"/>
        </w:rPr>
        <w:t xml:space="preserve"> going to</w:t>
      </w:r>
      <w:r w:rsidR="0002115C">
        <w:rPr>
          <w:rFonts w:ascii="Times New Roman" w:hAnsi="Times New Roman" w:cs="Times New Roman"/>
          <w:color w:val="000000" w:themeColor="text1"/>
          <w:sz w:val="24"/>
          <w:szCs w:val="24"/>
        </w:rPr>
        <w:t xml:space="preserve"> support Ghana’s</w:t>
      </w:r>
      <w:r w:rsidR="00A12B39">
        <w:rPr>
          <w:rFonts w:ascii="Times New Roman" w:hAnsi="Times New Roman" w:cs="Times New Roman"/>
          <w:color w:val="000000" w:themeColor="text1"/>
          <w:sz w:val="24"/>
          <w:szCs w:val="24"/>
        </w:rPr>
        <w:t xml:space="preserve"> transform</w:t>
      </w:r>
      <w:r w:rsidR="0002115C">
        <w:rPr>
          <w:rFonts w:ascii="Times New Roman" w:hAnsi="Times New Roman" w:cs="Times New Roman"/>
          <w:color w:val="000000" w:themeColor="text1"/>
          <w:sz w:val="24"/>
          <w:szCs w:val="24"/>
        </w:rPr>
        <w:t>ation</w:t>
      </w:r>
      <w:r w:rsidR="00A12B39">
        <w:rPr>
          <w:rFonts w:ascii="Times New Roman" w:hAnsi="Times New Roman" w:cs="Times New Roman"/>
          <w:color w:val="000000" w:themeColor="text1"/>
          <w:sz w:val="24"/>
          <w:szCs w:val="24"/>
        </w:rPr>
        <w:t xml:space="preserve"> in such a way that </w:t>
      </w:r>
      <w:r w:rsidR="0054698C">
        <w:rPr>
          <w:rFonts w:ascii="Times New Roman" w:hAnsi="Times New Roman" w:cs="Times New Roman"/>
          <w:color w:val="000000" w:themeColor="text1"/>
          <w:sz w:val="24"/>
          <w:szCs w:val="24"/>
        </w:rPr>
        <w:t xml:space="preserve">the successes </w:t>
      </w:r>
      <w:r w:rsidR="0002115C">
        <w:rPr>
          <w:rFonts w:ascii="Times New Roman" w:hAnsi="Times New Roman" w:cs="Times New Roman"/>
          <w:color w:val="000000" w:themeColor="text1"/>
          <w:sz w:val="24"/>
          <w:szCs w:val="24"/>
        </w:rPr>
        <w:t>achieved</w:t>
      </w:r>
      <w:r w:rsidR="0054698C">
        <w:rPr>
          <w:rFonts w:ascii="Times New Roman" w:hAnsi="Times New Roman" w:cs="Times New Roman"/>
          <w:color w:val="000000" w:themeColor="text1"/>
          <w:sz w:val="24"/>
          <w:szCs w:val="24"/>
        </w:rPr>
        <w:t xml:space="preserve"> today benefit all Ghanaians without compromising the ability of future generations to meet their own needs? </w:t>
      </w:r>
    </w:p>
    <w:p w14:paraId="5DF82A72" w14:textId="797DBB03" w:rsidR="00733A46" w:rsidRDefault="005A0BE5" w:rsidP="004548C2">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T</w:t>
      </w:r>
      <w:r w:rsidR="004B1624">
        <w:rPr>
          <w:rFonts w:ascii="Times New Roman" w:hAnsi="Times New Roman" w:cs="Times New Roman"/>
          <w:color w:val="000000" w:themeColor="text1"/>
          <w:sz w:val="24"/>
          <w:szCs w:val="24"/>
        </w:rPr>
        <w:t>he</w:t>
      </w:r>
      <w:r w:rsidR="005315B4" w:rsidRPr="00A12B39">
        <w:rPr>
          <w:rFonts w:ascii="Times New Roman" w:hAnsi="Times New Roman" w:cs="Times New Roman"/>
          <w:color w:val="000000" w:themeColor="text1"/>
          <w:sz w:val="24"/>
          <w:szCs w:val="24"/>
        </w:rPr>
        <w:t xml:space="preserve"> </w:t>
      </w:r>
      <w:proofErr w:type="gramStart"/>
      <w:r w:rsidR="007D6E02" w:rsidRPr="00A12B39">
        <w:rPr>
          <w:rFonts w:ascii="Times New Roman" w:hAnsi="Times New Roman" w:cs="Times New Roman"/>
          <w:color w:val="000000" w:themeColor="text1"/>
          <w:sz w:val="24"/>
          <w:szCs w:val="24"/>
        </w:rPr>
        <w:t>Agenda</w:t>
      </w:r>
      <w:proofErr w:type="gramEnd"/>
      <w:r w:rsidR="007D6E02" w:rsidRPr="00A12B39">
        <w:rPr>
          <w:rFonts w:ascii="Times New Roman" w:hAnsi="Times New Roman" w:cs="Times New Roman"/>
          <w:color w:val="000000" w:themeColor="text1"/>
          <w:sz w:val="24"/>
          <w:szCs w:val="24"/>
        </w:rPr>
        <w:t xml:space="preserve"> </w:t>
      </w:r>
      <w:r w:rsidR="005315B4" w:rsidRPr="00A12B39">
        <w:rPr>
          <w:rFonts w:ascii="Times New Roman" w:hAnsi="Times New Roman" w:cs="Times New Roman"/>
          <w:color w:val="000000" w:themeColor="text1"/>
          <w:sz w:val="24"/>
          <w:szCs w:val="24"/>
        </w:rPr>
        <w:t>2030 and its 17 goals</w:t>
      </w:r>
      <w:r w:rsidR="004B16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005315B4" w:rsidRPr="00A12B39">
        <w:rPr>
          <w:rFonts w:ascii="Times New Roman" w:hAnsi="Times New Roman" w:cs="Times New Roman"/>
          <w:color w:val="000000" w:themeColor="text1"/>
          <w:sz w:val="24"/>
          <w:szCs w:val="24"/>
        </w:rPr>
        <w:t xml:space="preserve">yardstick by which </w:t>
      </w:r>
      <w:r w:rsidR="007D6E02">
        <w:rPr>
          <w:rFonts w:ascii="Times New Roman" w:hAnsi="Times New Roman" w:cs="Times New Roman"/>
          <w:color w:val="000000" w:themeColor="text1"/>
          <w:sz w:val="24"/>
          <w:szCs w:val="24"/>
        </w:rPr>
        <w:t xml:space="preserve">development </w:t>
      </w:r>
      <w:r w:rsidR="005315B4" w:rsidRPr="00A12B39">
        <w:rPr>
          <w:rFonts w:ascii="Times New Roman" w:hAnsi="Times New Roman" w:cs="Times New Roman"/>
          <w:color w:val="000000" w:themeColor="text1"/>
          <w:sz w:val="24"/>
          <w:szCs w:val="24"/>
        </w:rPr>
        <w:t xml:space="preserve">progress is </w:t>
      </w:r>
      <w:r w:rsidR="00E57036" w:rsidRPr="00A12B39">
        <w:rPr>
          <w:rFonts w:ascii="Times New Roman" w:hAnsi="Times New Roman" w:cs="Times New Roman"/>
          <w:color w:val="000000" w:themeColor="text1"/>
          <w:sz w:val="24"/>
          <w:szCs w:val="24"/>
        </w:rPr>
        <w:t>measured</w:t>
      </w:r>
      <w:r>
        <w:rPr>
          <w:rFonts w:ascii="Times New Roman" w:hAnsi="Times New Roman" w:cs="Times New Roman"/>
          <w:color w:val="000000" w:themeColor="text1"/>
          <w:sz w:val="24"/>
          <w:szCs w:val="24"/>
        </w:rPr>
        <w:t xml:space="preserve">, gives us reason to pursue harder </w:t>
      </w:r>
      <w:r w:rsidR="00B86707">
        <w:rPr>
          <w:rFonts w:ascii="Times New Roman" w:hAnsi="Times New Roman" w:cs="Times New Roman"/>
          <w:color w:val="000000" w:themeColor="text1"/>
          <w:sz w:val="24"/>
          <w:szCs w:val="24"/>
        </w:rPr>
        <w:t>the goal of achieving our development agenda.</w:t>
      </w:r>
      <w:r w:rsidR="00481683">
        <w:rPr>
          <w:rFonts w:ascii="Times New Roman" w:hAnsi="Times New Roman" w:cs="Times New Roman"/>
          <w:color w:val="000000" w:themeColor="text1"/>
          <w:sz w:val="24"/>
          <w:szCs w:val="24"/>
        </w:rPr>
        <w:t xml:space="preserve"> </w:t>
      </w:r>
      <w:r w:rsidR="007135D7">
        <w:rPr>
          <w:rFonts w:ascii="Times New Roman" w:hAnsi="Times New Roman" w:cs="Times New Roman"/>
          <w:color w:val="000000" w:themeColor="text1"/>
          <w:sz w:val="24"/>
          <w:szCs w:val="24"/>
        </w:rPr>
        <w:t xml:space="preserve">Measuring progress through </w:t>
      </w:r>
      <w:r w:rsidR="00112043" w:rsidRPr="00A12B39">
        <w:rPr>
          <w:rFonts w:ascii="Times New Roman" w:hAnsi="Times New Roman" w:cs="Times New Roman"/>
          <w:color w:val="000000" w:themeColor="text1"/>
          <w:sz w:val="24"/>
          <w:szCs w:val="24"/>
          <w:shd w:val="clear" w:color="auto" w:fill="FFFFFF"/>
        </w:rPr>
        <w:t xml:space="preserve">regular and inclusive reviews </w:t>
      </w:r>
      <w:r w:rsidR="007135D7">
        <w:rPr>
          <w:rFonts w:ascii="Times New Roman" w:hAnsi="Times New Roman" w:cs="Times New Roman"/>
          <w:color w:val="000000" w:themeColor="text1"/>
          <w:sz w:val="24"/>
          <w:szCs w:val="24"/>
          <w:shd w:val="clear" w:color="auto" w:fill="FFFFFF"/>
        </w:rPr>
        <w:t>in preparation for the Voluntary National review (VNR) also offers a chance to evaluate, assess and recalibrate.</w:t>
      </w:r>
      <w:r w:rsidR="00112043" w:rsidRPr="00A12B39">
        <w:rPr>
          <w:rFonts w:ascii="Times New Roman" w:hAnsi="Times New Roman" w:cs="Times New Roman"/>
          <w:color w:val="000000" w:themeColor="text1"/>
          <w:sz w:val="24"/>
          <w:szCs w:val="24"/>
          <w:shd w:val="clear" w:color="auto" w:fill="FFFFFF"/>
        </w:rPr>
        <w:t xml:space="preserve"> </w:t>
      </w:r>
    </w:p>
    <w:p w14:paraId="79132DE3" w14:textId="4578C84F" w:rsidR="00D77B06" w:rsidRDefault="008E751C" w:rsidP="004548C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Held </w:t>
      </w:r>
      <w:r>
        <w:rPr>
          <w:rFonts w:ascii="Times New Roman" w:hAnsi="Times New Roman" w:cs="Times New Roman"/>
          <w:color w:val="000000" w:themeColor="text1"/>
          <w:sz w:val="24"/>
          <w:szCs w:val="24"/>
        </w:rPr>
        <w:t xml:space="preserve">annually </w:t>
      </w:r>
      <w:r w:rsidR="00E57036">
        <w:rPr>
          <w:rFonts w:ascii="Times New Roman" w:hAnsi="Times New Roman" w:cs="Times New Roman"/>
          <w:color w:val="000000" w:themeColor="text1"/>
          <w:sz w:val="24"/>
          <w:szCs w:val="24"/>
        </w:rPr>
        <w:t xml:space="preserve">in New York during </w:t>
      </w:r>
      <w:r w:rsidR="00D77B06" w:rsidRPr="00A12B39">
        <w:rPr>
          <w:rFonts w:ascii="Times New Roman" w:hAnsi="Times New Roman" w:cs="Times New Roman"/>
          <w:color w:val="000000" w:themeColor="text1"/>
          <w:sz w:val="24"/>
          <w:szCs w:val="24"/>
        </w:rPr>
        <w:t xml:space="preserve">the </w:t>
      </w:r>
      <w:r w:rsidR="004878AF">
        <w:rPr>
          <w:rFonts w:ascii="Times New Roman" w:hAnsi="Times New Roman" w:cs="Times New Roman"/>
          <w:color w:val="000000" w:themeColor="text1"/>
          <w:sz w:val="24"/>
          <w:szCs w:val="24"/>
        </w:rPr>
        <w:t xml:space="preserve">annual session of the </w:t>
      </w:r>
      <w:r w:rsidR="00D77B06" w:rsidRPr="00A12B39">
        <w:rPr>
          <w:rFonts w:ascii="Times New Roman" w:hAnsi="Times New Roman" w:cs="Times New Roman"/>
          <w:color w:val="000000" w:themeColor="text1"/>
          <w:sz w:val="24"/>
          <w:szCs w:val="24"/>
        </w:rPr>
        <w:t>High-Level Political Forum on Sustainable Development</w:t>
      </w:r>
      <w:r>
        <w:rPr>
          <w:rFonts w:ascii="Times New Roman" w:hAnsi="Times New Roman" w:cs="Times New Roman"/>
          <w:color w:val="000000" w:themeColor="text1"/>
          <w:sz w:val="24"/>
          <w:szCs w:val="24"/>
        </w:rPr>
        <w:t>, the V</w:t>
      </w:r>
      <w:r w:rsidR="00F157AD">
        <w:rPr>
          <w:rFonts w:ascii="Times New Roman" w:hAnsi="Times New Roman" w:cs="Times New Roman"/>
          <w:color w:val="000000" w:themeColor="text1"/>
          <w:sz w:val="24"/>
          <w:szCs w:val="24"/>
        </w:rPr>
        <w:t xml:space="preserve">oluntary </w:t>
      </w:r>
      <w:r>
        <w:rPr>
          <w:rFonts w:ascii="Times New Roman" w:hAnsi="Times New Roman" w:cs="Times New Roman"/>
          <w:color w:val="000000" w:themeColor="text1"/>
          <w:sz w:val="24"/>
          <w:szCs w:val="24"/>
        </w:rPr>
        <w:t>N</w:t>
      </w:r>
      <w:r w:rsidR="00F157AD">
        <w:rPr>
          <w:rFonts w:ascii="Times New Roman" w:hAnsi="Times New Roman" w:cs="Times New Roman"/>
          <w:color w:val="000000" w:themeColor="text1"/>
          <w:sz w:val="24"/>
          <w:szCs w:val="24"/>
        </w:rPr>
        <w:t xml:space="preserve">ational </w:t>
      </w:r>
      <w:r>
        <w:rPr>
          <w:rFonts w:ascii="Times New Roman" w:hAnsi="Times New Roman" w:cs="Times New Roman"/>
          <w:color w:val="000000" w:themeColor="text1"/>
          <w:sz w:val="24"/>
          <w:szCs w:val="24"/>
        </w:rPr>
        <w:t>R</w:t>
      </w:r>
      <w:r w:rsidR="00F157AD">
        <w:rPr>
          <w:rFonts w:ascii="Times New Roman" w:hAnsi="Times New Roman" w:cs="Times New Roman"/>
          <w:color w:val="000000" w:themeColor="text1"/>
          <w:sz w:val="24"/>
          <w:szCs w:val="24"/>
        </w:rPr>
        <w:t>eview</w:t>
      </w:r>
      <w:r w:rsidR="00D77B06" w:rsidRPr="00A12B39">
        <w:rPr>
          <w:rFonts w:ascii="Times New Roman" w:hAnsi="Times New Roman" w:cs="Times New Roman"/>
          <w:color w:val="000000" w:themeColor="text1"/>
          <w:sz w:val="24"/>
          <w:szCs w:val="24"/>
        </w:rPr>
        <w:t xml:space="preserve"> </w:t>
      </w:r>
      <w:r w:rsidR="00E57036">
        <w:rPr>
          <w:rFonts w:ascii="Times New Roman" w:hAnsi="Times New Roman" w:cs="Times New Roman"/>
          <w:color w:val="000000" w:themeColor="text1"/>
          <w:sz w:val="24"/>
          <w:szCs w:val="24"/>
        </w:rPr>
        <w:t xml:space="preserve">provides </w:t>
      </w:r>
      <w:r w:rsidR="007D6E02">
        <w:rPr>
          <w:rFonts w:ascii="Times New Roman" w:hAnsi="Times New Roman" w:cs="Times New Roman"/>
          <w:color w:val="000000" w:themeColor="text1"/>
          <w:sz w:val="24"/>
          <w:szCs w:val="24"/>
        </w:rPr>
        <w:t>an opportunity</w:t>
      </w:r>
      <w:r w:rsidR="00E57036">
        <w:rPr>
          <w:rFonts w:ascii="Times New Roman" w:hAnsi="Times New Roman" w:cs="Times New Roman"/>
          <w:color w:val="000000" w:themeColor="text1"/>
          <w:sz w:val="24"/>
          <w:szCs w:val="24"/>
        </w:rPr>
        <w:t xml:space="preserve"> for countries to share their experiences implementing the SDGs</w:t>
      </w:r>
      <w:r w:rsidR="000858E6">
        <w:rPr>
          <w:rFonts w:ascii="Times New Roman" w:hAnsi="Times New Roman" w:cs="Times New Roman"/>
          <w:color w:val="000000" w:themeColor="text1"/>
          <w:sz w:val="24"/>
          <w:szCs w:val="24"/>
        </w:rPr>
        <w:t>. It also seeks to strengthen</w:t>
      </w:r>
      <w:r w:rsidR="007729DB">
        <w:rPr>
          <w:rFonts w:ascii="Times New Roman" w:hAnsi="Times New Roman" w:cs="Times New Roman"/>
          <w:color w:val="000000" w:themeColor="text1"/>
          <w:sz w:val="24"/>
          <w:szCs w:val="24"/>
        </w:rPr>
        <w:t xml:space="preserve"> Government’s</w:t>
      </w:r>
      <w:r w:rsidR="000858E6">
        <w:rPr>
          <w:rFonts w:ascii="Times New Roman" w:hAnsi="Times New Roman" w:cs="Times New Roman"/>
          <w:color w:val="000000" w:themeColor="text1"/>
          <w:sz w:val="24"/>
          <w:szCs w:val="24"/>
        </w:rPr>
        <w:t xml:space="preserve"> policies and institutions and to </w:t>
      </w:r>
      <w:proofErr w:type="spellStart"/>
      <w:r w:rsidR="000858E6">
        <w:rPr>
          <w:rFonts w:ascii="Times New Roman" w:hAnsi="Times New Roman" w:cs="Times New Roman"/>
          <w:color w:val="000000" w:themeColor="text1"/>
          <w:sz w:val="24"/>
          <w:szCs w:val="24"/>
        </w:rPr>
        <w:t>mobilise</w:t>
      </w:r>
      <w:proofErr w:type="spellEnd"/>
      <w:r w:rsidR="000858E6">
        <w:rPr>
          <w:rFonts w:ascii="Times New Roman" w:hAnsi="Times New Roman" w:cs="Times New Roman"/>
          <w:color w:val="000000" w:themeColor="text1"/>
          <w:sz w:val="24"/>
          <w:szCs w:val="24"/>
        </w:rPr>
        <w:t xml:space="preserve"> multi-stakeholder support and partnership for SDGs implementation.</w:t>
      </w:r>
      <w:r w:rsidR="00E57036">
        <w:rPr>
          <w:rFonts w:ascii="Times New Roman" w:hAnsi="Times New Roman" w:cs="Times New Roman"/>
          <w:color w:val="000000" w:themeColor="text1"/>
          <w:sz w:val="24"/>
          <w:szCs w:val="24"/>
        </w:rPr>
        <w:t xml:space="preserve"> </w:t>
      </w:r>
    </w:p>
    <w:p w14:paraId="3CAE0434" w14:textId="5DF876E8" w:rsidR="00F157AD" w:rsidRPr="007415F3" w:rsidRDefault="00E57036" w:rsidP="00F157AD">
      <w:pPr>
        <w:rPr>
          <w:rFonts w:ascii="Times New Roman" w:hAnsi="Times New Roman" w:cs="Times New Roman"/>
          <w:color w:val="000000" w:themeColor="text1"/>
          <w:sz w:val="24"/>
          <w:szCs w:val="24"/>
          <w:shd w:val="clear" w:color="auto" w:fill="FFFFFF"/>
        </w:rPr>
      </w:pPr>
      <w:r w:rsidRPr="00A12B39">
        <w:rPr>
          <w:rFonts w:ascii="Times New Roman" w:hAnsi="Times New Roman" w:cs="Times New Roman"/>
          <w:color w:val="000000" w:themeColor="text1"/>
          <w:sz w:val="24"/>
          <w:szCs w:val="24"/>
        </w:rPr>
        <w:t xml:space="preserve">In July this year, </w:t>
      </w:r>
      <w:r w:rsidR="00F157AD">
        <w:rPr>
          <w:rFonts w:ascii="Times New Roman" w:hAnsi="Times New Roman" w:cs="Times New Roman"/>
          <w:color w:val="000000" w:themeColor="text1"/>
          <w:sz w:val="24"/>
          <w:szCs w:val="24"/>
        </w:rPr>
        <w:t xml:space="preserve">45 countries, including </w:t>
      </w:r>
      <w:r w:rsidRPr="00A12B39">
        <w:rPr>
          <w:rFonts w:ascii="Times New Roman" w:hAnsi="Times New Roman" w:cs="Times New Roman"/>
          <w:color w:val="000000" w:themeColor="text1"/>
          <w:sz w:val="24"/>
          <w:szCs w:val="24"/>
        </w:rPr>
        <w:t>Ghana, present</w:t>
      </w:r>
      <w:r w:rsidR="00786407">
        <w:rPr>
          <w:rFonts w:ascii="Times New Roman" w:hAnsi="Times New Roman" w:cs="Times New Roman"/>
          <w:color w:val="000000" w:themeColor="text1"/>
          <w:sz w:val="24"/>
          <w:szCs w:val="24"/>
        </w:rPr>
        <w:t>ed</w:t>
      </w:r>
      <w:r w:rsidRPr="00A12B39">
        <w:rPr>
          <w:rFonts w:ascii="Times New Roman" w:hAnsi="Times New Roman" w:cs="Times New Roman"/>
          <w:color w:val="000000" w:themeColor="text1"/>
          <w:sz w:val="24"/>
          <w:szCs w:val="24"/>
        </w:rPr>
        <w:t xml:space="preserve"> its</w:t>
      </w:r>
      <w:r w:rsidR="000858E6">
        <w:rPr>
          <w:rFonts w:ascii="Times New Roman" w:hAnsi="Times New Roman" w:cs="Times New Roman"/>
          <w:color w:val="000000" w:themeColor="text1"/>
          <w:sz w:val="24"/>
          <w:szCs w:val="24"/>
        </w:rPr>
        <w:t xml:space="preserve"> VNR in New York.</w:t>
      </w:r>
      <w:r w:rsidR="002A7E61">
        <w:rPr>
          <w:rFonts w:ascii="Times New Roman" w:hAnsi="Times New Roman" w:cs="Times New Roman"/>
          <w:color w:val="000000" w:themeColor="text1"/>
          <w:sz w:val="24"/>
          <w:szCs w:val="24"/>
        </w:rPr>
        <w:t xml:space="preserve"> </w:t>
      </w:r>
      <w:r w:rsidR="00D44A6F">
        <w:rPr>
          <w:rFonts w:ascii="Times New Roman" w:hAnsi="Times New Roman" w:cs="Times New Roman"/>
          <w:color w:val="000000" w:themeColor="text1"/>
          <w:sz w:val="24"/>
          <w:szCs w:val="24"/>
        </w:rPr>
        <w:t xml:space="preserve">Led by the National Development Planning Commission, Ghana’s </w:t>
      </w:r>
      <w:r w:rsidR="00F157AD">
        <w:rPr>
          <w:rFonts w:ascii="Times New Roman" w:hAnsi="Times New Roman" w:cs="Times New Roman"/>
          <w:color w:val="000000" w:themeColor="text1"/>
          <w:sz w:val="24"/>
          <w:szCs w:val="24"/>
        </w:rPr>
        <w:t xml:space="preserve">VNR </w:t>
      </w:r>
      <w:r w:rsidR="00D44A6F">
        <w:rPr>
          <w:rFonts w:ascii="Times New Roman" w:hAnsi="Times New Roman" w:cs="Times New Roman"/>
          <w:color w:val="000000" w:themeColor="text1"/>
          <w:sz w:val="24"/>
          <w:szCs w:val="24"/>
        </w:rPr>
        <w:t xml:space="preserve">preparation </w:t>
      </w:r>
      <w:r w:rsidR="00F157AD" w:rsidRPr="00C1420F">
        <w:rPr>
          <w:rFonts w:ascii="Times New Roman" w:hAnsi="Times New Roman" w:cs="Times New Roman"/>
          <w:color w:val="000000" w:themeColor="text1"/>
          <w:sz w:val="24"/>
          <w:szCs w:val="24"/>
        </w:rPr>
        <w:t xml:space="preserve">was </w:t>
      </w:r>
      <w:r w:rsidR="00F157AD" w:rsidRPr="00C1420F">
        <w:rPr>
          <w:rFonts w:ascii="Times New Roman" w:hAnsi="Times New Roman" w:cs="Times New Roman"/>
          <w:sz w:val="24"/>
          <w:szCs w:val="24"/>
        </w:rPr>
        <w:t xml:space="preserve">consultative and participatory, involving Government of Ghana Ministries, Departments and Agencies, Civil Society Organizations (including representation of youth, women, children and persons living with disabilities), the private sector, UN Agencies and a host of development partners. </w:t>
      </w:r>
      <w:r w:rsidR="00F157AD" w:rsidRPr="00C1420F">
        <w:rPr>
          <w:rFonts w:ascii="Times New Roman" w:hAnsi="Times New Roman" w:cs="Times New Roman"/>
          <w:color w:val="000000" w:themeColor="text1"/>
          <w:sz w:val="24"/>
          <w:szCs w:val="24"/>
        </w:rPr>
        <w:t xml:space="preserve">The UN in Ghana </w:t>
      </w:r>
      <w:r w:rsidR="00F157AD" w:rsidRPr="00C1420F">
        <w:rPr>
          <w:rFonts w:ascii="Times New Roman" w:hAnsi="Times New Roman" w:cs="Times New Roman"/>
          <w:sz w:val="24"/>
          <w:szCs w:val="24"/>
        </w:rPr>
        <w:t xml:space="preserve">actively supported the 2022 VNR process through technical, coordination and financial assistance. </w:t>
      </w:r>
      <w:r w:rsidR="00F157AD" w:rsidRPr="00C1420F">
        <w:rPr>
          <w:rFonts w:ascii="Times New Roman" w:hAnsi="Times New Roman" w:cs="Times New Roman"/>
          <w:color w:val="000000" w:themeColor="text1"/>
          <w:sz w:val="24"/>
          <w:szCs w:val="24"/>
        </w:rPr>
        <w:t xml:space="preserve"> </w:t>
      </w:r>
      <w:r w:rsidR="00F157AD" w:rsidRPr="007415F3">
        <w:rPr>
          <w:rFonts w:ascii="Times New Roman" w:hAnsi="Times New Roman" w:cs="Times New Roman"/>
          <w:color w:val="000000" w:themeColor="text1"/>
          <w:sz w:val="24"/>
          <w:szCs w:val="24"/>
        </w:rPr>
        <w:t xml:space="preserve">The UN further accompanied Ghana to the HLPF to give support to </w:t>
      </w:r>
      <w:r w:rsidR="00F157AD" w:rsidRPr="007415F3">
        <w:rPr>
          <w:rFonts w:ascii="Times New Roman" w:hAnsi="Times New Roman" w:cs="Times New Roman"/>
          <w:color w:val="000000" w:themeColor="text1"/>
          <w:sz w:val="24"/>
          <w:szCs w:val="24"/>
          <w:shd w:val="clear" w:color="auto" w:fill="FFFFFF"/>
        </w:rPr>
        <w:t xml:space="preserve">its VNR Lab held on the side of the HLPF to facilitate experience sharing from the 2022 VNR process and deliberate on opportunities in terms of mobilizing resources and fostering partnerships to accelerate implementation of the </w:t>
      </w:r>
      <w:r w:rsidR="00F157AD">
        <w:rPr>
          <w:rFonts w:ascii="Times New Roman" w:hAnsi="Times New Roman" w:cs="Times New Roman"/>
          <w:color w:val="000000" w:themeColor="text1"/>
          <w:sz w:val="24"/>
          <w:szCs w:val="24"/>
          <w:shd w:val="clear" w:color="auto" w:fill="FFFFFF"/>
        </w:rPr>
        <w:t>SDGs</w:t>
      </w:r>
      <w:r w:rsidR="00F157AD" w:rsidRPr="007415F3">
        <w:rPr>
          <w:rFonts w:ascii="Times New Roman" w:hAnsi="Times New Roman" w:cs="Times New Roman"/>
          <w:color w:val="000000" w:themeColor="text1"/>
          <w:sz w:val="24"/>
          <w:szCs w:val="24"/>
          <w:shd w:val="clear" w:color="auto" w:fill="FFFFFF"/>
        </w:rPr>
        <w:t xml:space="preserve"> as well as showcase how Voluntary Local Reviews have been used in the VNR processes. </w:t>
      </w:r>
      <w:r w:rsidR="00F157AD" w:rsidRPr="00C1420F">
        <w:rPr>
          <w:rFonts w:ascii="Times New Roman" w:hAnsi="Times New Roman" w:cs="Times New Roman"/>
          <w:color w:val="000000" w:themeColor="text1"/>
          <w:sz w:val="24"/>
          <w:szCs w:val="24"/>
        </w:rPr>
        <w:t xml:space="preserve"> </w:t>
      </w:r>
    </w:p>
    <w:p w14:paraId="5E508538" w14:textId="77777777" w:rsidR="00F157AD" w:rsidRPr="00A12B39" w:rsidRDefault="00F157AD" w:rsidP="00D44A6F">
      <w:pPr>
        <w:rPr>
          <w:rFonts w:ascii="Times New Roman" w:hAnsi="Times New Roman" w:cs="Times New Roman"/>
          <w:color w:val="000000" w:themeColor="text1"/>
          <w:sz w:val="24"/>
          <w:szCs w:val="24"/>
        </w:rPr>
      </w:pPr>
    </w:p>
    <w:p w14:paraId="13DCA02B" w14:textId="2A7803AD" w:rsidR="003F7F30" w:rsidRDefault="003F7F30" w:rsidP="0056729F">
      <w:pPr>
        <w:jc w:val="both"/>
        <w:rPr>
          <w:rFonts w:ascii="Times New Roman" w:hAnsi="Times New Roman" w:cs="Times New Roman"/>
          <w:sz w:val="24"/>
          <w:szCs w:val="24"/>
        </w:rPr>
      </w:pPr>
      <w:r>
        <w:rPr>
          <w:rFonts w:ascii="Times New Roman" w:hAnsi="Times New Roman" w:cs="Times New Roman"/>
          <w:color w:val="000000" w:themeColor="text1"/>
          <w:sz w:val="24"/>
          <w:szCs w:val="24"/>
        </w:rPr>
        <w:t>The review shows that</w:t>
      </w:r>
      <w:r w:rsidR="00AE62FD">
        <w:rPr>
          <w:rFonts w:ascii="Times New Roman" w:hAnsi="Times New Roman" w:cs="Times New Roman"/>
          <w:color w:val="000000" w:themeColor="text1"/>
          <w:sz w:val="24"/>
          <w:szCs w:val="24"/>
        </w:rPr>
        <w:t xml:space="preserve"> </w:t>
      </w:r>
      <w:r w:rsidR="00045D05" w:rsidRPr="000C396C">
        <w:rPr>
          <w:rFonts w:ascii="Times New Roman" w:hAnsi="Times New Roman" w:cs="Times New Roman"/>
          <w:color w:val="000000" w:themeColor="text1"/>
          <w:sz w:val="24"/>
          <w:szCs w:val="24"/>
        </w:rPr>
        <w:t>Ghana has made some gains</w:t>
      </w:r>
      <w:r w:rsidR="008F792A" w:rsidRPr="000C396C">
        <w:rPr>
          <w:rFonts w:ascii="Times New Roman" w:hAnsi="Times New Roman" w:cs="Times New Roman"/>
          <w:color w:val="000000" w:themeColor="text1"/>
          <w:sz w:val="24"/>
          <w:szCs w:val="24"/>
        </w:rPr>
        <w:t xml:space="preserve"> since its last report in 2019</w:t>
      </w:r>
      <w:r w:rsidR="003A0448" w:rsidRPr="000C396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as shown during a </w:t>
      </w:r>
      <w:hyperlink r:id="rId4" w:history="1">
        <w:r w:rsidRPr="00AE62FD">
          <w:rPr>
            <w:rStyle w:val="Hyperlink"/>
            <w:rFonts w:ascii="Times New Roman" w:hAnsi="Times New Roman" w:cs="Times New Roman"/>
            <w:sz w:val="24"/>
            <w:szCs w:val="24"/>
          </w:rPr>
          <w:t>virtual exhibition</w:t>
        </w:r>
      </w:hyperlink>
      <w:r>
        <w:rPr>
          <w:rFonts w:ascii="Times New Roman" w:hAnsi="Times New Roman" w:cs="Times New Roman"/>
          <w:color w:val="000000" w:themeColor="text1"/>
          <w:sz w:val="24"/>
          <w:szCs w:val="24"/>
        </w:rPr>
        <w:t xml:space="preserve"> supported by the UN in Ghana</w:t>
      </w:r>
      <w:r w:rsidRPr="00C142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 instance, t</w:t>
      </w:r>
      <w:r w:rsidRPr="00C1420F">
        <w:rPr>
          <w:rFonts w:ascii="Times New Roman" w:hAnsi="Times New Roman" w:cs="Times New Roman"/>
          <w:color w:val="000000" w:themeColor="text1"/>
          <w:sz w:val="24"/>
          <w:szCs w:val="24"/>
        </w:rPr>
        <w:t xml:space="preserve">here </w:t>
      </w:r>
      <w:r>
        <w:rPr>
          <w:rFonts w:ascii="Times New Roman" w:hAnsi="Times New Roman" w:cs="Times New Roman"/>
          <w:color w:val="000000" w:themeColor="text1"/>
          <w:sz w:val="24"/>
          <w:szCs w:val="24"/>
        </w:rPr>
        <w:t>has been</w:t>
      </w:r>
      <w:r w:rsidR="003A0448" w:rsidRPr="000C396C">
        <w:rPr>
          <w:rFonts w:ascii="Times New Roman" w:hAnsi="Times New Roman" w:cs="Times New Roman"/>
          <w:color w:val="000000" w:themeColor="text1"/>
          <w:sz w:val="24"/>
          <w:szCs w:val="24"/>
        </w:rPr>
        <w:t xml:space="preserve"> </w:t>
      </w:r>
      <w:r w:rsidR="003A0448" w:rsidRPr="000C396C">
        <w:rPr>
          <w:rFonts w:ascii="Times New Roman" w:eastAsiaTheme="minorEastAsia" w:hAnsi="Times New Roman" w:cs="Times New Roman"/>
          <w:sz w:val="24"/>
          <w:szCs w:val="24"/>
        </w:rPr>
        <w:t xml:space="preserve">an </w:t>
      </w:r>
      <w:r w:rsidR="003A0448" w:rsidRPr="000C396C">
        <w:rPr>
          <w:rFonts w:ascii="Times New Roman" w:eastAsiaTheme="minorEastAsia" w:hAnsi="Times New Roman" w:cs="Times New Roman"/>
          <w:sz w:val="24"/>
          <w:szCs w:val="24"/>
          <w:lang w:val="en-GB"/>
        </w:rPr>
        <w:t>increased registration level of school enrolment in kindergarten, primary, and secondary schools resulting in over 80 percent enrolment and gender parity</w:t>
      </w:r>
      <w:r w:rsidR="0077265B" w:rsidRPr="000C396C">
        <w:rPr>
          <w:rFonts w:ascii="Times New Roman" w:eastAsiaTheme="minorEastAsia" w:hAnsi="Times New Roman" w:cs="Times New Roman"/>
          <w:sz w:val="24"/>
          <w:szCs w:val="24"/>
          <w:lang w:val="en-GB"/>
        </w:rPr>
        <w:t xml:space="preserve"> achieved</w:t>
      </w:r>
      <w:r w:rsidR="003A0448" w:rsidRPr="000C396C">
        <w:rPr>
          <w:rFonts w:ascii="Times New Roman" w:eastAsiaTheme="minorEastAsia" w:hAnsi="Times New Roman" w:cs="Times New Roman"/>
          <w:sz w:val="24"/>
          <w:szCs w:val="24"/>
          <w:lang w:val="en-GB"/>
        </w:rPr>
        <w:t xml:space="preserve">. </w:t>
      </w:r>
      <w:r w:rsidR="0077265B" w:rsidRPr="000C396C">
        <w:rPr>
          <w:rFonts w:ascii="Times New Roman" w:hAnsi="Times New Roman" w:cs="Times New Roman"/>
          <w:sz w:val="24"/>
          <w:szCs w:val="24"/>
        </w:rPr>
        <w:t>The population participating in formal and informal education, and training has gone up. There has also been improved outcomes in</w:t>
      </w:r>
      <w:r w:rsidR="0077265B" w:rsidRPr="0019303E">
        <w:rPr>
          <w:rFonts w:ascii="Times New Roman" w:hAnsi="Times New Roman" w:cs="Times New Roman"/>
          <w:sz w:val="24"/>
          <w:szCs w:val="24"/>
        </w:rPr>
        <w:t xml:space="preserve"> tackling maternal mortality; obesity among children; women’s participation in parliament and local government; access to improved drinking water services and electricity; illegal, unreported and unregulated (IUU) fishing; financial inclusion; and proportion of unsentenced detainees.</w:t>
      </w:r>
      <w:r w:rsidR="00A72D0B" w:rsidRPr="0019303E">
        <w:rPr>
          <w:rFonts w:ascii="Times New Roman" w:hAnsi="Times New Roman" w:cs="Times New Roman"/>
          <w:sz w:val="24"/>
          <w:szCs w:val="24"/>
        </w:rPr>
        <w:t xml:space="preserve"> </w:t>
      </w:r>
    </w:p>
    <w:p w14:paraId="6B9BCAAB" w14:textId="6A3163B9" w:rsidR="0056729F" w:rsidRDefault="008F792A" w:rsidP="0056729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L</w:t>
      </w:r>
      <w:r w:rsidR="00045D05" w:rsidRPr="00A72D0B">
        <w:rPr>
          <w:rFonts w:ascii="Times New Roman" w:hAnsi="Times New Roman" w:cs="Times New Roman"/>
          <w:color w:val="000000" w:themeColor="text1"/>
          <w:sz w:val="24"/>
          <w:szCs w:val="24"/>
        </w:rPr>
        <w:t xml:space="preserve">ike many other countries, </w:t>
      </w:r>
      <w:r w:rsidR="00E15297" w:rsidRPr="00A72D0B">
        <w:rPr>
          <w:rFonts w:ascii="Times New Roman" w:hAnsi="Times New Roman" w:cs="Times New Roman"/>
          <w:color w:val="000000" w:themeColor="text1"/>
          <w:sz w:val="24"/>
          <w:szCs w:val="24"/>
        </w:rPr>
        <w:t xml:space="preserve">progress of </w:t>
      </w:r>
      <w:r w:rsidR="00045D05" w:rsidRPr="00A72D0B">
        <w:rPr>
          <w:rFonts w:ascii="Times New Roman" w:hAnsi="Times New Roman" w:cs="Times New Roman"/>
          <w:color w:val="000000" w:themeColor="text1"/>
          <w:sz w:val="24"/>
          <w:szCs w:val="24"/>
        </w:rPr>
        <w:t xml:space="preserve">SDG </w:t>
      </w:r>
      <w:r w:rsidR="00E15297" w:rsidRPr="00A72D0B">
        <w:rPr>
          <w:rFonts w:ascii="Times New Roman" w:hAnsi="Times New Roman" w:cs="Times New Roman"/>
          <w:color w:val="000000" w:themeColor="text1"/>
          <w:sz w:val="24"/>
          <w:szCs w:val="24"/>
        </w:rPr>
        <w:t>implementation has been mixed</w:t>
      </w:r>
      <w:r w:rsidR="000C396C">
        <w:rPr>
          <w:rFonts w:ascii="Times New Roman" w:hAnsi="Times New Roman" w:cs="Times New Roman"/>
          <w:color w:val="000000" w:themeColor="text1"/>
          <w:sz w:val="24"/>
          <w:szCs w:val="24"/>
        </w:rPr>
        <w:t xml:space="preserve">. </w:t>
      </w:r>
      <w:r w:rsidR="0019303E">
        <w:rPr>
          <w:rFonts w:ascii="Times New Roman" w:hAnsi="Times New Roman" w:cs="Times New Roman"/>
          <w:color w:val="000000" w:themeColor="text1"/>
          <w:sz w:val="24"/>
          <w:szCs w:val="24"/>
        </w:rPr>
        <w:t xml:space="preserve">These have been driven </w:t>
      </w:r>
      <w:r w:rsidR="0019303E" w:rsidRPr="0019303E">
        <w:rPr>
          <w:rFonts w:ascii="Times New Roman" w:hAnsi="Times New Roman" w:cs="Times New Roman"/>
          <w:color w:val="000000" w:themeColor="text1"/>
          <w:sz w:val="24"/>
          <w:szCs w:val="24"/>
        </w:rPr>
        <w:t xml:space="preserve">by </w:t>
      </w:r>
      <w:r w:rsidR="0019303E" w:rsidRPr="0019303E">
        <w:rPr>
          <w:rFonts w:ascii="Times New Roman" w:hAnsi="Times New Roman" w:cs="Times New Roman"/>
          <w:sz w:val="24"/>
          <w:szCs w:val="24"/>
        </w:rPr>
        <w:t>COVID-19 impacts</w:t>
      </w:r>
      <w:r w:rsidR="00786407">
        <w:rPr>
          <w:rFonts w:ascii="Times New Roman" w:hAnsi="Times New Roman" w:cs="Times New Roman"/>
          <w:sz w:val="24"/>
          <w:szCs w:val="24"/>
        </w:rPr>
        <w:t xml:space="preserve"> as well as global conflicts</w:t>
      </w:r>
      <w:r w:rsidR="0019303E">
        <w:rPr>
          <w:rFonts w:ascii="Times New Roman" w:hAnsi="Times New Roman" w:cs="Times New Roman"/>
          <w:sz w:val="24"/>
          <w:szCs w:val="24"/>
        </w:rPr>
        <w:t>, which</w:t>
      </w:r>
      <w:r w:rsidR="0019303E" w:rsidRPr="0019303E">
        <w:rPr>
          <w:rFonts w:ascii="Times New Roman" w:hAnsi="Times New Roman" w:cs="Times New Roman"/>
          <w:sz w:val="24"/>
          <w:szCs w:val="24"/>
        </w:rPr>
        <w:t xml:space="preserve"> are estimated to cause a rise or fall back in poverty of some 25 percent of Ghanaian populace. This is coupled with the current low coverage of social protection, generally high food inflation, high unemployment rate among PWDs and youth, as well as disparities in access to basic services such as health, sanitation and nutrition.</w:t>
      </w:r>
      <w:r w:rsidR="0056729F">
        <w:rPr>
          <w:rFonts w:ascii="Times New Roman" w:hAnsi="Times New Roman" w:cs="Times New Roman"/>
          <w:sz w:val="24"/>
          <w:szCs w:val="24"/>
        </w:rPr>
        <w:t xml:space="preserve">  I</w:t>
      </w:r>
      <w:r w:rsidR="0056729F" w:rsidRPr="008F792A">
        <w:rPr>
          <w:rFonts w:ascii="Times New Roman" w:hAnsi="Times New Roman" w:cs="Times New Roman"/>
          <w:color w:val="000000" w:themeColor="text1"/>
          <w:sz w:val="24"/>
          <w:szCs w:val="24"/>
        </w:rPr>
        <w:t xml:space="preserve">mprovement in the macroeconomic environment </w:t>
      </w:r>
      <w:r w:rsidR="0056729F">
        <w:rPr>
          <w:rFonts w:ascii="Times New Roman" w:hAnsi="Times New Roman" w:cs="Times New Roman"/>
          <w:color w:val="000000" w:themeColor="text1"/>
          <w:sz w:val="24"/>
          <w:szCs w:val="24"/>
        </w:rPr>
        <w:t>recorded in the 2019 report has been derailed as a result of the pandemic, and we have seen the s</w:t>
      </w:r>
      <w:r w:rsidR="0056729F" w:rsidRPr="008F792A">
        <w:rPr>
          <w:rFonts w:ascii="Times New Roman" w:hAnsi="Times New Roman" w:cs="Times New Roman"/>
          <w:color w:val="000000" w:themeColor="text1"/>
          <w:sz w:val="24"/>
          <w:szCs w:val="24"/>
        </w:rPr>
        <w:t xml:space="preserve">ingle-digit inflation </w:t>
      </w:r>
      <w:r w:rsidR="0056729F">
        <w:rPr>
          <w:rFonts w:ascii="Times New Roman" w:hAnsi="Times New Roman" w:cs="Times New Roman"/>
          <w:color w:val="000000" w:themeColor="text1"/>
          <w:sz w:val="24"/>
          <w:szCs w:val="24"/>
        </w:rPr>
        <w:t>grow into double digit</w:t>
      </w:r>
      <w:r w:rsidR="0056729F" w:rsidRPr="008F792A">
        <w:rPr>
          <w:rFonts w:ascii="Times New Roman" w:hAnsi="Times New Roman" w:cs="Times New Roman"/>
          <w:color w:val="000000" w:themeColor="text1"/>
          <w:sz w:val="24"/>
          <w:szCs w:val="24"/>
        </w:rPr>
        <w:t xml:space="preserve"> leading to a</w:t>
      </w:r>
      <w:r w:rsidR="0056729F">
        <w:rPr>
          <w:rFonts w:ascii="Times New Roman" w:hAnsi="Times New Roman" w:cs="Times New Roman"/>
          <w:color w:val="000000" w:themeColor="text1"/>
          <w:sz w:val="24"/>
          <w:szCs w:val="24"/>
        </w:rPr>
        <w:t>n upward</w:t>
      </w:r>
      <w:r w:rsidR="0056729F" w:rsidRPr="008F792A">
        <w:rPr>
          <w:rFonts w:ascii="Times New Roman" w:hAnsi="Times New Roman" w:cs="Times New Roman"/>
          <w:color w:val="000000" w:themeColor="text1"/>
          <w:sz w:val="24"/>
          <w:szCs w:val="24"/>
        </w:rPr>
        <w:t xml:space="preserve"> trend in interest rates and the budget deficit.</w:t>
      </w:r>
    </w:p>
    <w:p w14:paraId="29D11A97" w14:textId="38863A74" w:rsidR="004548C2" w:rsidRPr="003B2F07" w:rsidRDefault="00C26ED5" w:rsidP="004548C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00811FF4">
        <w:rPr>
          <w:rFonts w:ascii="Times New Roman" w:hAnsi="Times New Roman" w:cs="Times New Roman"/>
          <w:color w:val="000000" w:themeColor="text1"/>
          <w:sz w:val="24"/>
          <w:szCs w:val="24"/>
        </w:rPr>
        <w:t xml:space="preserve"> highlights of the report </w:t>
      </w:r>
      <w:r>
        <w:rPr>
          <w:rFonts w:ascii="Times New Roman" w:hAnsi="Times New Roman" w:cs="Times New Roman"/>
          <w:color w:val="000000" w:themeColor="text1"/>
          <w:sz w:val="24"/>
          <w:szCs w:val="24"/>
        </w:rPr>
        <w:t xml:space="preserve">call for </w:t>
      </w:r>
      <w:r w:rsidR="00811FF4">
        <w:rPr>
          <w:rFonts w:ascii="Times New Roman" w:hAnsi="Times New Roman" w:cs="Times New Roman"/>
          <w:color w:val="000000" w:themeColor="text1"/>
          <w:sz w:val="24"/>
          <w:szCs w:val="24"/>
        </w:rPr>
        <w:t xml:space="preserve">the </w:t>
      </w:r>
      <w:r w:rsidR="004548C2" w:rsidRPr="00A12B39">
        <w:rPr>
          <w:rFonts w:ascii="Times New Roman" w:hAnsi="Times New Roman" w:cs="Times New Roman"/>
          <w:color w:val="000000" w:themeColor="text1"/>
          <w:sz w:val="24"/>
          <w:szCs w:val="24"/>
        </w:rPr>
        <w:t xml:space="preserve">need for Ghana to restore and transform </w:t>
      </w:r>
      <w:r w:rsidR="00811FF4">
        <w:rPr>
          <w:rFonts w:ascii="Times New Roman" w:hAnsi="Times New Roman" w:cs="Times New Roman"/>
          <w:color w:val="000000" w:themeColor="text1"/>
          <w:sz w:val="24"/>
          <w:szCs w:val="24"/>
        </w:rPr>
        <w:t xml:space="preserve">its </w:t>
      </w:r>
      <w:r w:rsidR="004548C2" w:rsidRPr="00A12B39">
        <w:rPr>
          <w:rFonts w:ascii="Times New Roman" w:hAnsi="Times New Roman" w:cs="Times New Roman"/>
          <w:color w:val="000000" w:themeColor="text1"/>
          <w:sz w:val="24"/>
          <w:szCs w:val="24"/>
        </w:rPr>
        <w:t>economy to create opportunities for all, especially young people; broaden social protection coverage for vulnerable groups, including persons with disability, to enhance social inclusion; strengthen innovative financing and resource mobilization through expanded multistakeholder partnerships and an integrated national financing framework as well as harnessing emerging opportunities such as the Africa Continental Free Trade</w:t>
      </w:r>
      <w:r w:rsidR="007729DB">
        <w:rPr>
          <w:rFonts w:ascii="Times New Roman" w:hAnsi="Times New Roman" w:cs="Times New Roman"/>
          <w:color w:val="000000" w:themeColor="text1"/>
          <w:sz w:val="24"/>
          <w:szCs w:val="24"/>
        </w:rPr>
        <w:t xml:space="preserve"> A</w:t>
      </w:r>
      <w:r w:rsidR="0050473D">
        <w:rPr>
          <w:rFonts w:ascii="Times New Roman" w:hAnsi="Times New Roman" w:cs="Times New Roman"/>
          <w:color w:val="000000" w:themeColor="text1"/>
          <w:sz w:val="24"/>
          <w:szCs w:val="24"/>
        </w:rPr>
        <w:t>rea</w:t>
      </w:r>
      <w:r w:rsidR="004548C2" w:rsidRPr="00A12B39">
        <w:rPr>
          <w:rFonts w:ascii="Times New Roman" w:hAnsi="Times New Roman" w:cs="Times New Roman"/>
          <w:color w:val="000000" w:themeColor="text1"/>
          <w:sz w:val="24"/>
          <w:szCs w:val="24"/>
        </w:rPr>
        <w:t xml:space="preserve">. In addition, Ghana will need to address infrastructure deficits in key sectors such as health, education, and sanitation services; </w:t>
      </w:r>
      <w:r w:rsidR="0050473D">
        <w:rPr>
          <w:rFonts w:ascii="Times New Roman" w:hAnsi="Times New Roman" w:cs="Times New Roman"/>
          <w:color w:val="000000" w:themeColor="text1"/>
          <w:sz w:val="24"/>
          <w:szCs w:val="24"/>
        </w:rPr>
        <w:t>deepen</w:t>
      </w:r>
      <w:r w:rsidR="0050473D" w:rsidRPr="00A12B39">
        <w:rPr>
          <w:rFonts w:ascii="Times New Roman" w:hAnsi="Times New Roman" w:cs="Times New Roman"/>
          <w:color w:val="000000" w:themeColor="text1"/>
          <w:sz w:val="24"/>
          <w:szCs w:val="24"/>
        </w:rPr>
        <w:t xml:space="preserve"> </w:t>
      </w:r>
      <w:r w:rsidR="004548C2" w:rsidRPr="00A12B39">
        <w:rPr>
          <w:rFonts w:ascii="Times New Roman" w:hAnsi="Times New Roman" w:cs="Times New Roman"/>
          <w:color w:val="000000" w:themeColor="text1"/>
          <w:sz w:val="24"/>
          <w:szCs w:val="24"/>
        </w:rPr>
        <w:t xml:space="preserve">the national digitalization drive; and mitigate the impacts of climate change and variability for green </w:t>
      </w:r>
      <w:r w:rsidR="004548C2" w:rsidRPr="003B2F07">
        <w:rPr>
          <w:rFonts w:ascii="Times New Roman" w:hAnsi="Times New Roman" w:cs="Times New Roman"/>
          <w:color w:val="000000" w:themeColor="text1"/>
          <w:sz w:val="24"/>
          <w:szCs w:val="24"/>
        </w:rPr>
        <w:t xml:space="preserve">growth. </w:t>
      </w:r>
      <w:r w:rsidR="003B2F07" w:rsidRPr="003B2F07">
        <w:rPr>
          <w:rFonts w:ascii="Times New Roman" w:hAnsi="Times New Roman" w:cs="Times New Roman"/>
          <w:color w:val="000000" w:themeColor="text1"/>
          <w:sz w:val="24"/>
          <w:szCs w:val="24"/>
        </w:rPr>
        <w:t>The findings of this 2022 VNR clearly demonstrate the need to redouble efforts in order to bring about critical socio-economic transformations and fulfill the transformative promise of the SDGs to “leave no one behind”.</w:t>
      </w:r>
    </w:p>
    <w:p w14:paraId="4C5C97C9" w14:textId="504620B4" w:rsidR="004321F1" w:rsidRDefault="002B3E6F" w:rsidP="004548C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Reviewing and reflecting on the SDGs implementation, consulting various groups, </w:t>
      </w:r>
      <w:r w:rsidR="004321F1">
        <w:rPr>
          <w:rFonts w:ascii="Times New Roman" w:hAnsi="Times New Roman" w:cs="Times New Roman"/>
          <w:color w:val="000000" w:themeColor="text1"/>
          <w:sz w:val="24"/>
          <w:szCs w:val="24"/>
        </w:rPr>
        <w:t>stakeholders,</w:t>
      </w:r>
      <w:r>
        <w:rPr>
          <w:rFonts w:ascii="Times New Roman" w:hAnsi="Times New Roman" w:cs="Times New Roman"/>
          <w:color w:val="000000" w:themeColor="text1"/>
          <w:sz w:val="24"/>
          <w:szCs w:val="24"/>
        </w:rPr>
        <w:t xml:space="preserve"> and partners in the process, </w:t>
      </w:r>
      <w:r w:rsidR="004321F1">
        <w:rPr>
          <w:rFonts w:ascii="Times New Roman" w:hAnsi="Times New Roman" w:cs="Times New Roman"/>
          <w:color w:val="000000" w:themeColor="text1"/>
          <w:sz w:val="24"/>
          <w:szCs w:val="24"/>
        </w:rPr>
        <w:t xml:space="preserve">present a </w:t>
      </w:r>
      <w:r>
        <w:rPr>
          <w:rFonts w:ascii="Times New Roman" w:hAnsi="Times New Roman" w:cs="Times New Roman"/>
          <w:color w:val="000000" w:themeColor="text1"/>
          <w:sz w:val="24"/>
          <w:szCs w:val="24"/>
        </w:rPr>
        <w:t xml:space="preserve">window of opportunity </w:t>
      </w:r>
      <w:r w:rsidR="004321F1">
        <w:rPr>
          <w:rFonts w:ascii="Times New Roman" w:hAnsi="Times New Roman" w:cs="Times New Roman"/>
          <w:color w:val="000000" w:themeColor="text1"/>
          <w:sz w:val="24"/>
          <w:szCs w:val="24"/>
        </w:rPr>
        <w:t xml:space="preserve">for further inclusive engagement and investment to </w:t>
      </w:r>
      <w:r w:rsidR="004548C2" w:rsidRPr="00A12B39">
        <w:rPr>
          <w:rFonts w:ascii="Times New Roman" w:hAnsi="Times New Roman" w:cs="Times New Roman"/>
          <w:color w:val="000000" w:themeColor="text1"/>
          <w:sz w:val="24"/>
          <w:szCs w:val="24"/>
        </w:rPr>
        <w:t xml:space="preserve">build forward better towards achieving self-reliance and the SDGs. </w:t>
      </w:r>
    </w:p>
    <w:p w14:paraId="5C2647C1" w14:textId="767CFC11" w:rsidR="00BD61F2" w:rsidRPr="00F073FD" w:rsidRDefault="004321F1" w:rsidP="00AE62F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commend the Government and people of Ghana for </w:t>
      </w:r>
      <w:r w:rsidR="007729DB">
        <w:rPr>
          <w:rFonts w:ascii="Times New Roman" w:hAnsi="Times New Roman" w:cs="Times New Roman"/>
          <w:color w:val="000000" w:themeColor="text1"/>
          <w:sz w:val="24"/>
          <w:szCs w:val="24"/>
        </w:rPr>
        <w:t xml:space="preserve">their </w:t>
      </w:r>
      <w:r>
        <w:rPr>
          <w:rFonts w:ascii="Times New Roman" w:hAnsi="Times New Roman" w:cs="Times New Roman"/>
          <w:color w:val="000000" w:themeColor="text1"/>
          <w:sz w:val="24"/>
          <w:szCs w:val="24"/>
        </w:rPr>
        <w:t xml:space="preserve">resolve </w:t>
      </w:r>
      <w:r w:rsidR="007D2E52">
        <w:rPr>
          <w:rFonts w:ascii="Times New Roman" w:hAnsi="Times New Roman" w:cs="Times New Roman"/>
          <w:color w:val="000000" w:themeColor="text1"/>
          <w:sz w:val="24"/>
          <w:szCs w:val="24"/>
        </w:rPr>
        <w:t>to pursue a forward</w:t>
      </w:r>
      <w:r w:rsidR="001F181D">
        <w:rPr>
          <w:rFonts w:ascii="Times New Roman" w:hAnsi="Times New Roman" w:cs="Times New Roman"/>
          <w:color w:val="000000" w:themeColor="text1"/>
          <w:sz w:val="24"/>
          <w:szCs w:val="24"/>
        </w:rPr>
        <w:t>-</w:t>
      </w:r>
      <w:r w:rsidR="007D2E52">
        <w:rPr>
          <w:rFonts w:ascii="Times New Roman" w:hAnsi="Times New Roman" w:cs="Times New Roman"/>
          <w:color w:val="000000" w:themeColor="text1"/>
          <w:sz w:val="24"/>
          <w:szCs w:val="24"/>
        </w:rPr>
        <w:t>looking approach to implement and attain the SDGs</w:t>
      </w:r>
      <w:r w:rsidR="007729DB">
        <w:rPr>
          <w:rFonts w:ascii="Times New Roman" w:hAnsi="Times New Roman" w:cs="Times New Roman"/>
          <w:color w:val="000000" w:themeColor="text1"/>
          <w:sz w:val="24"/>
          <w:szCs w:val="24"/>
        </w:rPr>
        <w:t>,</w:t>
      </w:r>
      <w:r w:rsidR="007D2E52">
        <w:rPr>
          <w:rFonts w:ascii="Times New Roman" w:hAnsi="Times New Roman" w:cs="Times New Roman"/>
          <w:color w:val="000000" w:themeColor="text1"/>
          <w:sz w:val="24"/>
          <w:szCs w:val="24"/>
        </w:rPr>
        <w:t xml:space="preserve"> despite the many global challenges engulfing every aspect of our development efforts. </w:t>
      </w:r>
      <w:r w:rsidR="000E5291">
        <w:rPr>
          <w:rFonts w:ascii="Times New Roman" w:hAnsi="Times New Roman" w:cs="Times New Roman"/>
          <w:color w:val="000000" w:themeColor="text1"/>
          <w:sz w:val="24"/>
          <w:szCs w:val="24"/>
        </w:rPr>
        <w:t xml:space="preserve">The UN </w:t>
      </w:r>
      <w:r w:rsidR="00C26ED5" w:rsidRPr="00C1420F">
        <w:rPr>
          <w:rFonts w:ascii="Times New Roman" w:hAnsi="Times New Roman" w:cs="Times New Roman"/>
          <w:sz w:val="24"/>
          <w:szCs w:val="24"/>
        </w:rPr>
        <w:t xml:space="preserve">is committed to supporting the Government of Ghana and other stakeholders in taking forward the recommendations and embedding the key learnings and opportunities arising from the 2022 VNR in our next United Nations Sustainable Development Cooperation Framework (UNSDCF). </w:t>
      </w:r>
      <w:r w:rsidR="00BD61F2">
        <w:rPr>
          <w:rFonts w:ascii="Times New Roman" w:hAnsi="Times New Roman" w:cs="Times New Roman"/>
          <w:color w:val="000000" w:themeColor="text1"/>
          <w:sz w:val="24"/>
          <w:szCs w:val="24"/>
        </w:rPr>
        <w:t xml:space="preserve">The UNSDCF will </w:t>
      </w:r>
      <w:r w:rsidR="000E5291" w:rsidRPr="00F073FD">
        <w:rPr>
          <w:rFonts w:ascii="Times New Roman" w:hAnsi="Times New Roman" w:cs="Times New Roman"/>
          <w:sz w:val="24"/>
          <w:szCs w:val="24"/>
        </w:rPr>
        <w:t>reflect</w:t>
      </w:r>
      <w:r w:rsidR="00F073FD">
        <w:rPr>
          <w:rFonts w:ascii="Times New Roman" w:hAnsi="Times New Roman" w:cs="Times New Roman"/>
          <w:sz w:val="24"/>
          <w:szCs w:val="24"/>
        </w:rPr>
        <w:t>s</w:t>
      </w:r>
      <w:r w:rsidR="000E5291" w:rsidRPr="00F073FD">
        <w:rPr>
          <w:rFonts w:ascii="Times New Roman" w:hAnsi="Times New Roman" w:cs="Times New Roman"/>
          <w:sz w:val="24"/>
          <w:szCs w:val="24"/>
        </w:rPr>
        <w:t xml:space="preserve"> the Government’s expectations of the UN and drive the UN Country Team’s </w:t>
      </w:r>
      <w:r w:rsidR="00BD61F2">
        <w:rPr>
          <w:rFonts w:ascii="Times New Roman" w:hAnsi="Times New Roman" w:cs="Times New Roman"/>
          <w:sz w:val="24"/>
          <w:szCs w:val="24"/>
        </w:rPr>
        <w:t xml:space="preserve">joint </w:t>
      </w:r>
      <w:r w:rsidR="000E5291" w:rsidRPr="00F073FD">
        <w:rPr>
          <w:rFonts w:ascii="Times New Roman" w:hAnsi="Times New Roman" w:cs="Times New Roman"/>
          <w:sz w:val="24"/>
          <w:szCs w:val="24"/>
        </w:rPr>
        <w:t>response and contributions to national development priorities</w:t>
      </w:r>
      <w:r w:rsidR="00BD61F2" w:rsidRPr="00C1420F">
        <w:rPr>
          <w:rFonts w:ascii="Times New Roman" w:hAnsi="Times New Roman" w:cs="Times New Roman"/>
          <w:sz w:val="24"/>
          <w:szCs w:val="24"/>
        </w:rPr>
        <w:t xml:space="preserve"> and SDGs, as well as strengthen and expand multistakeholder partnerships critical to achieving the SDGs.</w:t>
      </w:r>
      <w:r w:rsidR="00BD61F2" w:rsidRPr="00C1420F">
        <w:rPr>
          <w:rFonts w:ascii="Times New Roman" w:hAnsi="Times New Roman" w:cs="Times New Roman"/>
          <w:color w:val="000000" w:themeColor="text1"/>
          <w:sz w:val="24"/>
          <w:szCs w:val="24"/>
        </w:rPr>
        <w:t xml:space="preserve"> </w:t>
      </w:r>
      <w:r w:rsidR="00BD61F2" w:rsidRPr="00C1420F">
        <w:rPr>
          <w:rFonts w:ascii="Times New Roman" w:hAnsi="Times New Roman" w:cs="Times New Roman"/>
          <w:sz w:val="24"/>
          <w:szCs w:val="24"/>
        </w:rPr>
        <w:t xml:space="preserve"> </w:t>
      </w:r>
      <w:r w:rsidR="00BD61F2" w:rsidRPr="00C1420F">
        <w:rPr>
          <w:rFonts w:ascii="Times New Roman" w:hAnsi="Times New Roman" w:cs="Times New Roman"/>
          <w:color w:val="000000" w:themeColor="text1"/>
          <w:sz w:val="24"/>
          <w:szCs w:val="24"/>
        </w:rPr>
        <w:t>Our collective vision is to see a Ghana that is independent, self-reliant, and resilient where all Ghanaians have equal access to basic services, their rights are protected, and they enjoy a stake in the country’s prosperity and growth.</w:t>
      </w:r>
    </w:p>
    <w:p w14:paraId="55F5EF17" w14:textId="5D126325" w:rsidR="004548C2" w:rsidRDefault="007729DB" w:rsidP="004548C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Ghana’s </w:t>
      </w:r>
      <w:r w:rsidR="007D2E52">
        <w:rPr>
          <w:rFonts w:ascii="Times New Roman" w:hAnsi="Times New Roman" w:cs="Times New Roman"/>
          <w:color w:val="000000" w:themeColor="text1"/>
          <w:sz w:val="24"/>
          <w:szCs w:val="24"/>
        </w:rPr>
        <w:t xml:space="preserve">second VNR presentation is an indication of the country’s preparedness to accelerate SDGs implementation. </w:t>
      </w:r>
      <w:r w:rsidR="003B2F07">
        <w:rPr>
          <w:rFonts w:ascii="Times New Roman" w:hAnsi="Times New Roman" w:cs="Times New Roman"/>
          <w:color w:val="000000" w:themeColor="text1"/>
          <w:sz w:val="24"/>
          <w:szCs w:val="24"/>
        </w:rPr>
        <w:t xml:space="preserve">Now is the time for Ghana to </w:t>
      </w:r>
      <w:r w:rsidR="004548C2" w:rsidRPr="00A12B39">
        <w:rPr>
          <w:rFonts w:ascii="Times New Roman" w:hAnsi="Times New Roman" w:cs="Times New Roman"/>
          <w:color w:val="000000" w:themeColor="text1"/>
          <w:sz w:val="24"/>
          <w:szCs w:val="24"/>
        </w:rPr>
        <w:t xml:space="preserve">‘lead from the front’ through </w:t>
      </w:r>
      <w:r w:rsidR="003B2F07">
        <w:rPr>
          <w:rFonts w:ascii="Times New Roman" w:hAnsi="Times New Roman" w:cs="Times New Roman"/>
          <w:color w:val="000000" w:themeColor="text1"/>
          <w:sz w:val="24"/>
          <w:szCs w:val="24"/>
        </w:rPr>
        <w:t xml:space="preserve">firm </w:t>
      </w:r>
      <w:r w:rsidR="004548C2" w:rsidRPr="00A12B39">
        <w:rPr>
          <w:rFonts w:ascii="Times New Roman" w:hAnsi="Times New Roman" w:cs="Times New Roman"/>
          <w:color w:val="000000" w:themeColor="text1"/>
          <w:sz w:val="24"/>
          <w:szCs w:val="24"/>
        </w:rPr>
        <w:t xml:space="preserve">commitment and resources to </w:t>
      </w:r>
      <w:r w:rsidR="00B41C2E">
        <w:rPr>
          <w:rFonts w:ascii="Times New Roman" w:hAnsi="Times New Roman" w:cs="Times New Roman"/>
          <w:color w:val="000000" w:themeColor="text1"/>
          <w:sz w:val="24"/>
          <w:szCs w:val="24"/>
        </w:rPr>
        <w:t>implement</w:t>
      </w:r>
      <w:r w:rsidR="00B41C2E" w:rsidRPr="00A12B39">
        <w:rPr>
          <w:rFonts w:ascii="Times New Roman" w:hAnsi="Times New Roman" w:cs="Times New Roman"/>
          <w:color w:val="000000" w:themeColor="text1"/>
          <w:sz w:val="24"/>
          <w:szCs w:val="24"/>
        </w:rPr>
        <w:t xml:space="preserve"> </w:t>
      </w:r>
      <w:r w:rsidR="004548C2" w:rsidRPr="00A12B39">
        <w:rPr>
          <w:rFonts w:ascii="Times New Roman" w:hAnsi="Times New Roman" w:cs="Times New Roman"/>
          <w:color w:val="000000" w:themeColor="text1"/>
          <w:sz w:val="24"/>
          <w:szCs w:val="24"/>
        </w:rPr>
        <w:t>the emerging recommendations from th</w:t>
      </w:r>
      <w:r w:rsidR="003B2F07">
        <w:rPr>
          <w:rFonts w:ascii="Times New Roman" w:hAnsi="Times New Roman" w:cs="Times New Roman"/>
          <w:color w:val="000000" w:themeColor="text1"/>
          <w:sz w:val="24"/>
          <w:szCs w:val="24"/>
        </w:rPr>
        <w:t xml:space="preserve">e consultative </w:t>
      </w:r>
      <w:r w:rsidR="004548C2" w:rsidRPr="00A12B39">
        <w:rPr>
          <w:rFonts w:ascii="Times New Roman" w:hAnsi="Times New Roman" w:cs="Times New Roman"/>
          <w:color w:val="000000" w:themeColor="text1"/>
          <w:sz w:val="24"/>
          <w:szCs w:val="24"/>
        </w:rPr>
        <w:t>process.</w:t>
      </w:r>
      <w:r w:rsidR="007E3CB3">
        <w:rPr>
          <w:rFonts w:ascii="Times New Roman" w:hAnsi="Times New Roman" w:cs="Times New Roman"/>
          <w:color w:val="000000" w:themeColor="text1"/>
          <w:sz w:val="24"/>
          <w:szCs w:val="24"/>
        </w:rPr>
        <w:t xml:space="preserve"> </w:t>
      </w:r>
    </w:p>
    <w:p w14:paraId="13F50835" w14:textId="525E1EE2" w:rsidR="004548C2" w:rsidRPr="00A12B39" w:rsidRDefault="004548C2" w:rsidP="00AE62FD">
      <w:pPr>
        <w:jc w:val="both"/>
        <w:rPr>
          <w:rFonts w:ascii="Times New Roman" w:hAnsi="Times New Roman" w:cs="Times New Roman"/>
          <w:color w:val="000000" w:themeColor="text1"/>
          <w:sz w:val="24"/>
          <w:szCs w:val="24"/>
        </w:rPr>
      </w:pPr>
      <w:r w:rsidRPr="00A12B39">
        <w:rPr>
          <w:rFonts w:ascii="Times New Roman" w:hAnsi="Times New Roman" w:cs="Times New Roman"/>
          <w:color w:val="000000" w:themeColor="text1"/>
          <w:sz w:val="24"/>
          <w:szCs w:val="24"/>
        </w:rPr>
        <w:t>The entire United Nations system in Ghana reaffirms its commitment to continue to support efforts towards achieving the SDGs, leaving no one behind and a Ghana Beyond Aid</w:t>
      </w:r>
      <w:r w:rsidR="00971180">
        <w:rPr>
          <w:rFonts w:ascii="Times New Roman" w:hAnsi="Times New Roman" w:cs="Times New Roman"/>
          <w:color w:val="000000" w:themeColor="text1"/>
          <w:sz w:val="24"/>
          <w:szCs w:val="24"/>
        </w:rPr>
        <w:t>, where the present generation will benefit just as much as the future generation.</w:t>
      </w:r>
    </w:p>
    <w:sectPr w:rsidR="004548C2" w:rsidRPr="00A12B39" w:rsidSect="00160C1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27"/>
    <w:rsid w:val="0002115C"/>
    <w:rsid w:val="00045D05"/>
    <w:rsid w:val="00046CE9"/>
    <w:rsid w:val="000858E6"/>
    <w:rsid w:val="000C396C"/>
    <w:rsid w:val="000E5291"/>
    <w:rsid w:val="00112043"/>
    <w:rsid w:val="00160C17"/>
    <w:rsid w:val="0019303E"/>
    <w:rsid w:val="001A3DBC"/>
    <w:rsid w:val="001F181D"/>
    <w:rsid w:val="001F1EDB"/>
    <w:rsid w:val="0025333B"/>
    <w:rsid w:val="002A0EFE"/>
    <w:rsid w:val="002A7E61"/>
    <w:rsid w:val="002B3E6F"/>
    <w:rsid w:val="0038556B"/>
    <w:rsid w:val="003A0448"/>
    <w:rsid w:val="003B2F07"/>
    <w:rsid w:val="003D2C11"/>
    <w:rsid w:val="003F7F30"/>
    <w:rsid w:val="004321F1"/>
    <w:rsid w:val="004548C2"/>
    <w:rsid w:val="00481683"/>
    <w:rsid w:val="004878AF"/>
    <w:rsid w:val="004B1624"/>
    <w:rsid w:val="0050473D"/>
    <w:rsid w:val="005315B4"/>
    <w:rsid w:val="0054698C"/>
    <w:rsid w:val="0056729F"/>
    <w:rsid w:val="00590C83"/>
    <w:rsid w:val="005A0BE5"/>
    <w:rsid w:val="005D6FFD"/>
    <w:rsid w:val="005E2827"/>
    <w:rsid w:val="005E3713"/>
    <w:rsid w:val="00631D52"/>
    <w:rsid w:val="007135D7"/>
    <w:rsid w:val="00733A46"/>
    <w:rsid w:val="0077265B"/>
    <w:rsid w:val="007729DB"/>
    <w:rsid w:val="00786407"/>
    <w:rsid w:val="007D2E52"/>
    <w:rsid w:val="007D6E02"/>
    <w:rsid w:val="007D7C5A"/>
    <w:rsid w:val="007E3CB3"/>
    <w:rsid w:val="007F584C"/>
    <w:rsid w:val="00811FF4"/>
    <w:rsid w:val="0083661B"/>
    <w:rsid w:val="008E751C"/>
    <w:rsid w:val="008F792A"/>
    <w:rsid w:val="009019DD"/>
    <w:rsid w:val="009138D0"/>
    <w:rsid w:val="00935ED9"/>
    <w:rsid w:val="00971180"/>
    <w:rsid w:val="00986364"/>
    <w:rsid w:val="009A364A"/>
    <w:rsid w:val="009E143C"/>
    <w:rsid w:val="00A12B39"/>
    <w:rsid w:val="00A72D0B"/>
    <w:rsid w:val="00AE62FD"/>
    <w:rsid w:val="00AF4B4E"/>
    <w:rsid w:val="00B41C2E"/>
    <w:rsid w:val="00B80587"/>
    <w:rsid w:val="00B86707"/>
    <w:rsid w:val="00BD61F2"/>
    <w:rsid w:val="00C114CA"/>
    <w:rsid w:val="00C26ED5"/>
    <w:rsid w:val="00C85ABF"/>
    <w:rsid w:val="00D22BCD"/>
    <w:rsid w:val="00D427D1"/>
    <w:rsid w:val="00D44A6F"/>
    <w:rsid w:val="00D77B06"/>
    <w:rsid w:val="00DC1F05"/>
    <w:rsid w:val="00E15297"/>
    <w:rsid w:val="00E57036"/>
    <w:rsid w:val="00F073FD"/>
    <w:rsid w:val="00F1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FD6F"/>
  <w15:chartTrackingRefBased/>
  <w15:docId w15:val="{FB94E5F5-E05C-4D5E-BDDC-EE074E5A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A364A"/>
    <w:pPr>
      <w:spacing w:after="0" w:line="240" w:lineRule="auto"/>
    </w:pPr>
  </w:style>
  <w:style w:type="character" w:styleId="CommentReference">
    <w:name w:val="annotation reference"/>
    <w:basedOn w:val="DefaultParagraphFont"/>
    <w:uiPriority w:val="99"/>
    <w:semiHidden/>
    <w:unhideWhenUsed/>
    <w:rsid w:val="00733A46"/>
    <w:rPr>
      <w:sz w:val="16"/>
      <w:szCs w:val="16"/>
    </w:rPr>
  </w:style>
  <w:style w:type="paragraph" w:styleId="CommentText">
    <w:name w:val="annotation text"/>
    <w:basedOn w:val="Normal"/>
    <w:link w:val="CommentTextChar"/>
    <w:uiPriority w:val="99"/>
    <w:semiHidden/>
    <w:unhideWhenUsed/>
    <w:rsid w:val="00733A46"/>
    <w:pPr>
      <w:spacing w:line="240" w:lineRule="auto"/>
    </w:pPr>
    <w:rPr>
      <w:sz w:val="20"/>
      <w:szCs w:val="20"/>
    </w:rPr>
  </w:style>
  <w:style w:type="character" w:customStyle="1" w:styleId="CommentTextChar">
    <w:name w:val="Comment Text Char"/>
    <w:basedOn w:val="DefaultParagraphFont"/>
    <w:link w:val="CommentText"/>
    <w:uiPriority w:val="99"/>
    <w:semiHidden/>
    <w:rsid w:val="00733A46"/>
    <w:rPr>
      <w:sz w:val="20"/>
      <w:szCs w:val="20"/>
    </w:rPr>
  </w:style>
  <w:style w:type="paragraph" w:styleId="CommentSubject">
    <w:name w:val="annotation subject"/>
    <w:basedOn w:val="CommentText"/>
    <w:next w:val="CommentText"/>
    <w:link w:val="CommentSubjectChar"/>
    <w:uiPriority w:val="99"/>
    <w:semiHidden/>
    <w:unhideWhenUsed/>
    <w:rsid w:val="00733A46"/>
    <w:rPr>
      <w:b/>
      <w:bCs/>
    </w:rPr>
  </w:style>
  <w:style w:type="character" w:customStyle="1" w:styleId="CommentSubjectChar">
    <w:name w:val="Comment Subject Char"/>
    <w:basedOn w:val="CommentTextChar"/>
    <w:link w:val="CommentSubject"/>
    <w:uiPriority w:val="99"/>
    <w:semiHidden/>
    <w:rsid w:val="00733A46"/>
    <w:rPr>
      <w:b/>
      <w:bCs/>
      <w:sz w:val="20"/>
      <w:szCs w:val="20"/>
    </w:rPr>
  </w:style>
  <w:style w:type="paragraph" w:styleId="NormalWeb">
    <w:name w:val="Normal (Web)"/>
    <w:basedOn w:val="Normal"/>
    <w:uiPriority w:val="99"/>
    <w:unhideWhenUsed/>
    <w:rsid w:val="000E52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7F30"/>
    <w:rPr>
      <w:color w:val="0563C1" w:themeColor="hyperlink"/>
      <w:u w:val="single"/>
    </w:rPr>
  </w:style>
  <w:style w:type="character" w:styleId="UnresolvedMention">
    <w:name w:val="Unresolved Mention"/>
    <w:basedOn w:val="DefaultParagraphFont"/>
    <w:uiPriority w:val="99"/>
    <w:semiHidden/>
    <w:unhideWhenUsed/>
    <w:rsid w:val="00AE6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gsvr.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Prah</dc:creator>
  <cp:keywords/>
  <dc:description/>
  <cp:lastModifiedBy>Cynthia Prah</cp:lastModifiedBy>
  <cp:revision>3</cp:revision>
  <dcterms:created xsi:type="dcterms:W3CDTF">2022-07-19T18:23:00Z</dcterms:created>
  <dcterms:modified xsi:type="dcterms:W3CDTF">2022-08-22T18:14:00Z</dcterms:modified>
</cp:coreProperties>
</file>